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22045" w:rsidRPr="00B22045" w:rsidRDefault="00B22045" w:rsidP="00B22045">
      <w:pPr>
        <w:spacing w:after="180" w:line="240" w:lineRule="auto"/>
        <w:rPr>
          <w:rFonts w:ascii="Times New Roman" w:eastAsia="Times New Roman" w:hAnsi="Times New Roman" w:cs="Times New Roman"/>
          <w:sz w:val="20"/>
          <w:szCs w:val="20"/>
        </w:rPr>
      </w:pP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853"/>
        <w:gridCol w:w="5155"/>
      </w:tblGrid>
      <w:tr w:rsidR="00B22045" w:rsidRPr="00B22045" w:rsidTr="00B22045">
        <w:tc>
          <w:tcPr>
            <w:tcW w:w="4853" w:type="dxa"/>
            <w:tcBorders>
              <w:top w:val="nil"/>
              <w:left w:val="nil"/>
              <w:bottom w:val="nil"/>
              <w:right w:val="nil"/>
            </w:tcBorders>
            <w:hideMark/>
          </w:tcPr>
          <w:p w:rsidR="00B22045" w:rsidRPr="00B22045" w:rsidRDefault="00B22045" w:rsidP="00B22045">
            <w:pPr>
              <w:spacing w:after="180" w:line="240" w:lineRule="auto"/>
              <w:rPr>
                <w:rFonts w:ascii="Times New Roman" w:eastAsia="Times New Roman" w:hAnsi="Times New Roman" w:cs="Times New Roman"/>
                <w:sz w:val="20"/>
                <w:szCs w:val="20"/>
              </w:rPr>
            </w:pPr>
            <w:r w:rsidRPr="00B22045">
              <w:rPr>
                <w:rFonts w:ascii="Times New Roman" w:eastAsia="Times New Roman" w:hAnsi="Times New Roman" w:cs="Times New Roman"/>
                <w:noProof/>
                <w:sz w:val="20"/>
                <w:szCs w:val="20"/>
                <w:lang w:val="en-GB" w:eastAsia="en-GB"/>
              </w:rPr>
              <w:drawing>
                <wp:inline distT="0" distB="0" distL="0" distR="0">
                  <wp:extent cx="1114425" cy="981075"/>
                  <wp:effectExtent l="19050" t="0" r="9525" b="0"/>
                  <wp:docPr id="11"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8" cstate="print"/>
                          <a:srcRect/>
                          <a:stretch>
                            <a:fillRect/>
                          </a:stretch>
                        </pic:blipFill>
                        <pic:spPr bwMode="auto">
                          <a:xfrm>
                            <a:off x="0" y="0"/>
                            <a:ext cx="1114425" cy="981075"/>
                          </a:xfrm>
                          <a:prstGeom prst="rect">
                            <a:avLst/>
                          </a:prstGeom>
                          <a:noFill/>
                          <a:ln w="9525">
                            <a:noFill/>
                            <a:miter lim="800000"/>
                            <a:headEnd/>
                            <a:tailEnd/>
                          </a:ln>
                        </pic:spPr>
                      </pic:pic>
                    </a:graphicData>
                  </a:graphic>
                </wp:inline>
              </w:drawing>
            </w:r>
            <w:r w:rsidRPr="00B22045">
              <w:rPr>
                <w:rFonts w:ascii="Times New Roman" w:eastAsia="Times New Roman" w:hAnsi="Times New Roman" w:cs="Times New Roman"/>
                <w:sz w:val="20"/>
                <w:szCs w:val="20"/>
                <w:vertAlign w:val="superscript"/>
              </w:rPr>
              <w:footnoteReference w:customMarkFollows="1" w:id="1"/>
              <w:sym w:font="Symbol" w:char="00E4"/>
            </w:r>
          </w:p>
        </w:tc>
        <w:tc>
          <w:tcPr>
            <w:tcW w:w="5155" w:type="dxa"/>
            <w:tcBorders>
              <w:top w:val="nil"/>
              <w:left w:val="nil"/>
              <w:bottom w:val="nil"/>
              <w:right w:val="nil"/>
            </w:tcBorders>
          </w:tcPr>
          <w:p w:rsidR="00B22045" w:rsidRPr="00B22045" w:rsidRDefault="00B22045" w:rsidP="00B22045">
            <w:pPr>
              <w:spacing w:after="180" w:line="240" w:lineRule="auto"/>
              <w:jc w:val="right"/>
              <w:rPr>
                <w:rFonts w:ascii="Times New Roman" w:eastAsia="Times New Roman" w:hAnsi="Times New Roman" w:cs="Times New Roman"/>
                <w:sz w:val="2"/>
                <w:szCs w:val="20"/>
              </w:rPr>
            </w:pPr>
          </w:p>
          <w:p w:rsidR="00B22045" w:rsidRPr="00B22045" w:rsidRDefault="00B22045" w:rsidP="00B22045">
            <w:pPr>
              <w:spacing w:after="180" w:line="240" w:lineRule="auto"/>
              <w:rPr>
                <w:rFonts w:ascii="Times New Roman" w:eastAsia="Times New Roman" w:hAnsi="Times New Roman" w:cs="Times New Roman"/>
                <w:sz w:val="20"/>
                <w:szCs w:val="20"/>
              </w:rPr>
            </w:pPr>
            <w:r w:rsidRPr="00B22045">
              <w:rPr>
                <w:rFonts w:ascii="Times New Roman" w:eastAsia="Times New Roman" w:hAnsi="Times New Roman" w:cs="Times New Roman"/>
                <w:noProof/>
                <w:sz w:val="20"/>
                <w:szCs w:val="20"/>
                <w:lang w:val="en-GB" w:eastAsia="en-GB"/>
              </w:rPr>
              <w:drawing>
                <wp:inline distT="0" distB="0" distL="0" distR="0">
                  <wp:extent cx="2543175" cy="600075"/>
                  <wp:effectExtent l="19050" t="0" r="9525" b="0"/>
                  <wp:docPr id="12" name="Bild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9" cstate="print"/>
                          <a:srcRect/>
                          <a:stretch>
                            <a:fillRect/>
                          </a:stretch>
                        </pic:blipFill>
                        <pic:spPr bwMode="gray">
                          <a:xfrm>
                            <a:off x="0" y="0"/>
                            <a:ext cx="2543175" cy="600075"/>
                          </a:xfrm>
                          <a:prstGeom prst="rect">
                            <a:avLst/>
                          </a:prstGeom>
                          <a:noFill/>
                          <a:ln w="9525">
                            <a:noFill/>
                            <a:miter lim="800000"/>
                            <a:headEnd/>
                            <a:tailEnd/>
                          </a:ln>
                        </pic:spPr>
                      </pic:pic>
                    </a:graphicData>
                  </a:graphic>
                </wp:inline>
              </w:drawing>
            </w:r>
          </w:p>
        </w:tc>
      </w:tr>
    </w:tbl>
    <w:p w:rsidR="00B22045" w:rsidRPr="00B22045" w:rsidRDefault="00B22045" w:rsidP="00B22045">
      <w:pPr>
        <w:spacing w:after="180" w:line="240" w:lineRule="auto"/>
        <w:rPr>
          <w:rFonts w:ascii="Times New Roman" w:eastAsia="Times New Roman" w:hAnsi="Times New Roman" w:cs="Times New Roman"/>
          <w:sz w:val="20"/>
          <w:szCs w:val="20"/>
        </w:rPr>
      </w:pPr>
    </w:p>
    <w:p w:rsidR="00B22045" w:rsidRPr="00B22045" w:rsidRDefault="00B22045" w:rsidP="00B22045">
      <w:pPr>
        <w:spacing w:after="180" w:line="240" w:lineRule="auto"/>
        <w:rPr>
          <w:rFonts w:ascii="Times New Roman" w:eastAsia="Times New Roman" w:hAnsi="Times New Roman" w:cs="Times New Roman"/>
          <w:sz w:val="36"/>
          <w:szCs w:val="36"/>
        </w:rPr>
      </w:pPr>
    </w:p>
    <w:p w:rsidR="00B22045" w:rsidRPr="00B22045" w:rsidRDefault="00B22045" w:rsidP="00B22045">
      <w:pPr>
        <w:spacing w:after="180" w:line="240" w:lineRule="auto"/>
        <w:rPr>
          <w:rFonts w:ascii="Times New Roman" w:eastAsia="Times New Roman" w:hAnsi="Times New Roman" w:cs="Times New Roman"/>
          <w:sz w:val="36"/>
          <w:szCs w:val="36"/>
        </w:rPr>
      </w:pPr>
    </w:p>
    <w:p w:rsidR="00B22045" w:rsidRPr="00B22045" w:rsidRDefault="00B22045" w:rsidP="00B22045">
      <w:pPr>
        <w:spacing w:after="180" w:line="240" w:lineRule="auto"/>
        <w:rPr>
          <w:rFonts w:ascii="Times New Roman" w:eastAsia="Times New Roman" w:hAnsi="Times New Roman" w:cs="Times New Roman"/>
          <w:sz w:val="36"/>
          <w:szCs w:val="36"/>
        </w:rPr>
      </w:pPr>
      <w:r w:rsidRPr="00B22045">
        <w:rPr>
          <w:rFonts w:ascii="Times New Roman" w:eastAsia="Times New Roman" w:hAnsi="Times New Roman" w:cs="Times New Roman"/>
          <w:sz w:val="36"/>
          <w:szCs w:val="36"/>
        </w:rPr>
        <w:t xml:space="preserve">Fixed Mobile Convergence (FMC) </w:t>
      </w:r>
    </w:p>
    <w:p w:rsidR="00B22045" w:rsidRPr="00B22045" w:rsidRDefault="00B22045" w:rsidP="00B22045">
      <w:pPr>
        <w:spacing w:after="180" w:line="240" w:lineRule="auto"/>
        <w:rPr>
          <w:rFonts w:ascii="Times New Roman" w:eastAsia="Times New Roman" w:hAnsi="Times New Roman" w:cs="Times New Roman"/>
          <w:sz w:val="36"/>
          <w:szCs w:val="36"/>
        </w:rPr>
      </w:pPr>
      <w:r w:rsidRPr="00B22045">
        <w:rPr>
          <w:rFonts w:ascii="Times New Roman" w:eastAsia="Times New Roman" w:hAnsi="Times New Roman" w:cs="Times New Roman"/>
          <w:sz w:val="36"/>
          <w:szCs w:val="36"/>
        </w:rPr>
        <w:t>Converged Performance Management</w:t>
      </w:r>
    </w:p>
    <w:p w:rsidR="00B22045" w:rsidRPr="00B22045" w:rsidRDefault="00B22045" w:rsidP="00B22045">
      <w:pPr>
        <w:spacing w:after="180" w:line="240" w:lineRule="auto"/>
        <w:rPr>
          <w:rFonts w:ascii="Times New Roman" w:eastAsia="Times New Roman" w:hAnsi="Times New Roman" w:cs="Times New Roman"/>
          <w:sz w:val="36"/>
          <w:szCs w:val="36"/>
          <w:lang w:val="en-GB"/>
        </w:rPr>
      </w:pPr>
      <w:r w:rsidRPr="00B22045">
        <w:rPr>
          <w:rFonts w:ascii="Times New Roman" w:eastAsia="Times New Roman" w:hAnsi="Times New Roman" w:cs="Times New Roman"/>
          <w:sz w:val="36"/>
          <w:szCs w:val="36"/>
          <w:lang w:val="en-GB"/>
        </w:rPr>
        <w:t>PM2: Metadefinitions for Measurements and KPIs</w:t>
      </w:r>
    </w:p>
    <w:p w:rsidR="00B22045" w:rsidRPr="00B22045" w:rsidRDefault="00B22045" w:rsidP="00B22045">
      <w:pPr>
        <w:spacing w:after="180" w:line="240" w:lineRule="auto"/>
        <w:rPr>
          <w:rFonts w:ascii="Times New Roman" w:eastAsia="Times New Roman" w:hAnsi="Times New Roman" w:cs="Times New Roman"/>
          <w:sz w:val="36"/>
          <w:szCs w:val="36"/>
          <w:lang w:val="en-GB"/>
        </w:rPr>
      </w:pPr>
    </w:p>
    <w:p w:rsidR="00B22045" w:rsidRPr="00B22045" w:rsidRDefault="00B22045" w:rsidP="00EF6690">
      <w:pPr>
        <w:spacing w:after="180" w:line="240" w:lineRule="auto"/>
        <w:rPr>
          <w:rFonts w:ascii="Times New Roman" w:eastAsia="Times New Roman" w:hAnsi="Times New Roman" w:cs="Times New Roman"/>
          <w:sz w:val="36"/>
          <w:szCs w:val="36"/>
          <w:lang w:val="en-GB"/>
        </w:rPr>
      </w:pPr>
      <w:r w:rsidRPr="00B22045">
        <w:rPr>
          <w:rFonts w:ascii="Times New Roman" w:eastAsia="Times New Roman" w:hAnsi="Times New Roman" w:cs="Times New Roman"/>
          <w:sz w:val="36"/>
          <w:szCs w:val="36"/>
          <w:lang w:val="en-GB"/>
        </w:rPr>
        <w:t>Version 0.</w:t>
      </w:r>
      <w:r w:rsidR="00483EF4">
        <w:rPr>
          <w:rFonts w:ascii="Times New Roman" w:eastAsia="Times New Roman" w:hAnsi="Times New Roman" w:cs="Times New Roman"/>
          <w:sz w:val="36"/>
          <w:szCs w:val="36"/>
          <w:lang w:val="en-GB"/>
        </w:rPr>
        <w:t>21</w:t>
      </w:r>
      <w:r w:rsidR="00483EF4" w:rsidRPr="00B22045">
        <w:rPr>
          <w:rFonts w:ascii="Times New Roman" w:eastAsia="Times New Roman" w:hAnsi="Times New Roman" w:cs="Times New Roman"/>
          <w:sz w:val="36"/>
          <w:szCs w:val="36"/>
          <w:lang w:val="en-GB"/>
        </w:rPr>
        <w:t xml:space="preserve"> </w:t>
      </w:r>
      <w:r w:rsidRPr="00B22045">
        <w:rPr>
          <w:rFonts w:ascii="Times New Roman" w:eastAsia="Times New Roman" w:hAnsi="Times New Roman" w:cs="Times New Roman"/>
          <w:sz w:val="36"/>
          <w:szCs w:val="36"/>
          <w:lang w:val="en-GB"/>
        </w:rPr>
        <w:t>(draft)</w:t>
      </w:r>
    </w:p>
    <w:p w:rsidR="00B22045" w:rsidRPr="00B22045" w:rsidRDefault="00B22045" w:rsidP="00B22045">
      <w:pPr>
        <w:spacing w:after="180" w:line="240" w:lineRule="auto"/>
        <w:rPr>
          <w:rFonts w:ascii="Times New Roman" w:eastAsia="Times New Roman" w:hAnsi="Times New Roman" w:cs="Times New Roman"/>
          <w:sz w:val="20"/>
          <w:szCs w:val="20"/>
          <w:lang w:val="en-GB"/>
        </w:rPr>
      </w:pPr>
    </w:p>
    <w:p w:rsidR="00B22045" w:rsidRPr="00B22045" w:rsidRDefault="00B22045" w:rsidP="00B22045">
      <w:pPr>
        <w:spacing w:after="180" w:line="240" w:lineRule="auto"/>
        <w:rPr>
          <w:rFonts w:ascii="Times New Roman" w:eastAsia="Times New Roman" w:hAnsi="Times New Roman" w:cs="Times New Roman"/>
          <w:sz w:val="20"/>
          <w:szCs w:val="20"/>
          <w:lang w:val="en-GB"/>
        </w:rPr>
      </w:pPr>
    </w:p>
    <w:p w:rsidR="00B22045" w:rsidRPr="00B22045" w:rsidRDefault="00B22045" w:rsidP="00B22045">
      <w:pPr>
        <w:spacing w:after="180" w:line="240" w:lineRule="auto"/>
        <w:rPr>
          <w:rFonts w:ascii="Times New Roman" w:eastAsia="Times New Roman" w:hAnsi="Times New Roman" w:cs="Times New Roman"/>
          <w:sz w:val="20"/>
          <w:szCs w:val="20"/>
          <w:lang w:val="en-GB"/>
        </w:rPr>
      </w:pPr>
    </w:p>
    <w:p w:rsidR="00B22045" w:rsidRPr="00B22045" w:rsidRDefault="00B22045" w:rsidP="00B22045">
      <w:pPr>
        <w:spacing w:after="180" w:line="240" w:lineRule="auto"/>
        <w:rPr>
          <w:rFonts w:ascii="Times New Roman" w:eastAsia="Times New Roman" w:hAnsi="Times New Roman" w:cs="Times New Roman"/>
          <w:sz w:val="20"/>
          <w:szCs w:val="20"/>
        </w:rPr>
      </w:pPr>
      <w:r w:rsidRPr="00B22045">
        <w:rPr>
          <w:rFonts w:ascii="Times New Roman" w:eastAsia="Times New Roman" w:hAnsi="Times New Roman" w:cs="Times New Roman"/>
          <w:sz w:val="20"/>
          <w:szCs w:val="20"/>
        </w:rPr>
        <w:t>Source: M-SDO Converged PM project</w:t>
      </w:r>
    </w:p>
    <w:p w:rsidR="00B22045" w:rsidRPr="00B22045" w:rsidRDefault="00B22045" w:rsidP="00B22045">
      <w:pPr>
        <w:spacing w:after="180" w:line="240" w:lineRule="auto"/>
        <w:rPr>
          <w:rFonts w:ascii="Times New Roman" w:eastAsia="Times New Roman" w:hAnsi="Times New Roman" w:cs="Times New Roman"/>
          <w:sz w:val="20"/>
          <w:szCs w:val="20"/>
        </w:rPr>
      </w:pPr>
      <w:r w:rsidRPr="00B22045">
        <w:rPr>
          <w:rFonts w:ascii="Times New Roman" w:eastAsia="Times New Roman" w:hAnsi="Times New Roman" w:cs="Times New Roman"/>
          <w:sz w:val="20"/>
          <w:szCs w:val="20"/>
        </w:rPr>
        <w:t>Editor: Christian Toche (Huawei Technologies)</w:t>
      </w:r>
    </w:p>
    <w:p w:rsidR="00B22045" w:rsidRPr="00B22045" w:rsidRDefault="00B22045" w:rsidP="00B22045">
      <w:pPr>
        <w:keepNext/>
        <w:keepLines/>
        <w:pageBreakBefore/>
        <w:pBdr>
          <w:top w:val="single" w:sz="12" w:space="2" w:color="auto"/>
        </w:pBdr>
        <w:spacing w:before="240" w:after="180" w:line="240" w:lineRule="auto"/>
        <w:ind w:left="1134" w:hanging="1134"/>
        <w:rPr>
          <w:rFonts w:ascii="Arial" w:eastAsia="Times New Roman" w:hAnsi="Arial" w:cs="Times New Roman"/>
          <w:sz w:val="36"/>
          <w:szCs w:val="20"/>
        </w:rPr>
      </w:pPr>
      <w:r w:rsidRPr="00B22045">
        <w:rPr>
          <w:rFonts w:ascii="Arial" w:eastAsia="Times New Roman" w:hAnsi="Arial" w:cs="Times New Roman"/>
          <w:sz w:val="36"/>
          <w:szCs w:val="20"/>
        </w:rPr>
        <w:lastRenderedPageBreak/>
        <w:t>Table of Contents</w:t>
      </w:r>
    </w:p>
    <w:p w:rsidR="00620547" w:rsidRDefault="00777632">
      <w:pPr>
        <w:pStyle w:val="TOC1"/>
        <w:tabs>
          <w:tab w:val="left" w:pos="440"/>
          <w:tab w:val="right" w:leader="dot" w:pos="9628"/>
        </w:tabs>
        <w:rPr>
          <w:noProof/>
          <w:lang w:val="en-GB" w:eastAsia="en-GB"/>
        </w:rPr>
      </w:pPr>
      <w:r w:rsidRPr="00777632">
        <w:rPr>
          <w:rFonts w:ascii="Times New Roman" w:eastAsia="Times New Roman" w:hAnsi="Times New Roman" w:cs="Times New Roman"/>
          <w:noProof/>
          <w:szCs w:val="20"/>
          <w:lang w:val="en-GB"/>
        </w:rPr>
        <w:fldChar w:fldCharType="begin"/>
      </w:r>
      <w:r w:rsidR="00B22045" w:rsidRPr="00B22045">
        <w:rPr>
          <w:rFonts w:ascii="Times New Roman" w:eastAsia="Times New Roman" w:hAnsi="Times New Roman" w:cs="Times New Roman"/>
          <w:noProof/>
          <w:szCs w:val="20"/>
          <w:lang w:val="en-GB"/>
        </w:rPr>
        <w:instrText xml:space="preserve"> TOC \o "1-3" \h \z \u </w:instrText>
      </w:r>
      <w:r w:rsidRPr="00777632">
        <w:rPr>
          <w:rFonts w:ascii="Times New Roman" w:eastAsia="Times New Roman" w:hAnsi="Times New Roman" w:cs="Times New Roman"/>
          <w:noProof/>
          <w:szCs w:val="20"/>
          <w:lang w:val="en-GB"/>
        </w:rPr>
        <w:fldChar w:fldCharType="separate"/>
      </w:r>
      <w:hyperlink w:anchor="_Toc434774220" w:history="1">
        <w:r w:rsidR="00620547" w:rsidRPr="00863F60">
          <w:rPr>
            <w:rStyle w:val="Hyperlink"/>
            <w:rFonts w:ascii="Arial" w:eastAsia="Times New Roman" w:hAnsi="Arial" w:cs="Times New Roman"/>
            <w:noProof/>
          </w:rPr>
          <w:t>1</w:t>
        </w:r>
        <w:r w:rsidR="00620547">
          <w:rPr>
            <w:noProof/>
            <w:lang w:val="en-GB" w:eastAsia="en-GB"/>
          </w:rPr>
          <w:tab/>
        </w:r>
        <w:r w:rsidR="00620547" w:rsidRPr="00863F60">
          <w:rPr>
            <w:rStyle w:val="Hyperlink"/>
            <w:rFonts w:ascii="Arial" w:eastAsia="Times New Roman" w:hAnsi="Arial" w:cs="Times New Roman"/>
            <w:noProof/>
            <w:lang w:val="en-GB"/>
          </w:rPr>
          <w:t>Scope</w:t>
        </w:r>
        <w:r w:rsidR="00620547">
          <w:rPr>
            <w:noProof/>
            <w:webHidden/>
          </w:rPr>
          <w:tab/>
        </w:r>
        <w:r>
          <w:rPr>
            <w:noProof/>
            <w:webHidden/>
          </w:rPr>
          <w:fldChar w:fldCharType="begin"/>
        </w:r>
        <w:r w:rsidR="00620547">
          <w:rPr>
            <w:noProof/>
            <w:webHidden/>
          </w:rPr>
          <w:instrText xml:space="preserve"> PAGEREF _Toc434774220 \h </w:instrText>
        </w:r>
        <w:r>
          <w:rPr>
            <w:noProof/>
            <w:webHidden/>
          </w:rPr>
        </w:r>
        <w:r>
          <w:rPr>
            <w:noProof/>
            <w:webHidden/>
          </w:rPr>
          <w:fldChar w:fldCharType="separate"/>
        </w:r>
        <w:r w:rsidR="00620547">
          <w:rPr>
            <w:noProof/>
            <w:webHidden/>
          </w:rPr>
          <w:t>3</w:t>
        </w:r>
        <w:r>
          <w:rPr>
            <w:noProof/>
            <w:webHidden/>
          </w:rPr>
          <w:fldChar w:fldCharType="end"/>
        </w:r>
      </w:hyperlink>
    </w:p>
    <w:p w:rsidR="00620547" w:rsidRDefault="00777632">
      <w:pPr>
        <w:pStyle w:val="TOC1"/>
        <w:tabs>
          <w:tab w:val="left" w:pos="440"/>
          <w:tab w:val="right" w:leader="dot" w:pos="9628"/>
        </w:tabs>
        <w:rPr>
          <w:noProof/>
          <w:lang w:val="en-GB" w:eastAsia="en-GB"/>
        </w:rPr>
      </w:pPr>
      <w:hyperlink w:anchor="_Toc434774221" w:history="1">
        <w:r w:rsidR="00620547" w:rsidRPr="00863F60">
          <w:rPr>
            <w:rStyle w:val="Hyperlink"/>
            <w:rFonts w:ascii="Arial" w:eastAsia="Times New Roman" w:hAnsi="Arial" w:cs="Times New Roman"/>
            <w:noProof/>
          </w:rPr>
          <w:t>2</w:t>
        </w:r>
        <w:r w:rsidR="00620547">
          <w:rPr>
            <w:noProof/>
            <w:lang w:val="en-GB" w:eastAsia="en-GB"/>
          </w:rPr>
          <w:tab/>
        </w:r>
        <w:r w:rsidR="00620547" w:rsidRPr="00863F60">
          <w:rPr>
            <w:rStyle w:val="Hyperlink"/>
            <w:rFonts w:ascii="Arial" w:eastAsia="Times New Roman" w:hAnsi="Arial" w:cs="Times New Roman"/>
            <w:noProof/>
          </w:rPr>
          <w:t>References</w:t>
        </w:r>
        <w:r w:rsidR="00620547">
          <w:rPr>
            <w:noProof/>
            <w:webHidden/>
          </w:rPr>
          <w:tab/>
        </w:r>
        <w:r>
          <w:rPr>
            <w:noProof/>
            <w:webHidden/>
          </w:rPr>
          <w:fldChar w:fldCharType="begin"/>
        </w:r>
        <w:r w:rsidR="00620547">
          <w:rPr>
            <w:noProof/>
            <w:webHidden/>
          </w:rPr>
          <w:instrText xml:space="preserve"> PAGEREF _Toc434774221 \h </w:instrText>
        </w:r>
        <w:r>
          <w:rPr>
            <w:noProof/>
            <w:webHidden/>
          </w:rPr>
        </w:r>
        <w:r>
          <w:rPr>
            <w:noProof/>
            <w:webHidden/>
          </w:rPr>
          <w:fldChar w:fldCharType="separate"/>
        </w:r>
        <w:r w:rsidR="00620547">
          <w:rPr>
            <w:noProof/>
            <w:webHidden/>
          </w:rPr>
          <w:t>3</w:t>
        </w:r>
        <w:r>
          <w:rPr>
            <w:noProof/>
            <w:webHidden/>
          </w:rPr>
          <w:fldChar w:fldCharType="end"/>
        </w:r>
      </w:hyperlink>
    </w:p>
    <w:p w:rsidR="00620547" w:rsidRDefault="00777632">
      <w:pPr>
        <w:pStyle w:val="TOC1"/>
        <w:tabs>
          <w:tab w:val="left" w:pos="440"/>
          <w:tab w:val="right" w:leader="dot" w:pos="9628"/>
        </w:tabs>
        <w:rPr>
          <w:noProof/>
          <w:lang w:val="en-GB" w:eastAsia="en-GB"/>
        </w:rPr>
      </w:pPr>
      <w:hyperlink w:anchor="_Toc434774222" w:history="1">
        <w:r w:rsidR="00620547" w:rsidRPr="00863F60">
          <w:rPr>
            <w:rStyle w:val="Hyperlink"/>
            <w:rFonts w:ascii="Arial" w:eastAsia="Times New Roman" w:hAnsi="Arial" w:cs="Times New Roman"/>
            <w:noProof/>
          </w:rPr>
          <w:t>3</w:t>
        </w:r>
        <w:r w:rsidR="00620547">
          <w:rPr>
            <w:noProof/>
            <w:lang w:val="en-GB" w:eastAsia="en-GB"/>
          </w:rPr>
          <w:tab/>
        </w:r>
        <w:r w:rsidR="00620547" w:rsidRPr="00863F60">
          <w:rPr>
            <w:rStyle w:val="Hyperlink"/>
            <w:rFonts w:ascii="Arial" w:eastAsia="Times New Roman" w:hAnsi="Arial" w:cs="Times New Roman"/>
            <w:noProof/>
          </w:rPr>
          <w:t>Definitions and abbreviations</w:t>
        </w:r>
        <w:r w:rsidR="00620547">
          <w:rPr>
            <w:noProof/>
            <w:webHidden/>
          </w:rPr>
          <w:tab/>
        </w:r>
        <w:r>
          <w:rPr>
            <w:noProof/>
            <w:webHidden/>
          </w:rPr>
          <w:fldChar w:fldCharType="begin"/>
        </w:r>
        <w:r w:rsidR="00620547">
          <w:rPr>
            <w:noProof/>
            <w:webHidden/>
          </w:rPr>
          <w:instrText xml:space="preserve"> PAGEREF _Toc434774222 \h </w:instrText>
        </w:r>
        <w:r>
          <w:rPr>
            <w:noProof/>
            <w:webHidden/>
          </w:rPr>
        </w:r>
        <w:r>
          <w:rPr>
            <w:noProof/>
            <w:webHidden/>
          </w:rPr>
          <w:fldChar w:fldCharType="separate"/>
        </w:r>
        <w:r w:rsidR="00620547">
          <w:rPr>
            <w:noProof/>
            <w:webHidden/>
          </w:rPr>
          <w:t>3</w:t>
        </w:r>
        <w:r>
          <w:rPr>
            <w:noProof/>
            <w:webHidden/>
          </w:rPr>
          <w:fldChar w:fldCharType="end"/>
        </w:r>
      </w:hyperlink>
    </w:p>
    <w:p w:rsidR="00620547" w:rsidRDefault="00777632">
      <w:pPr>
        <w:pStyle w:val="TOC2"/>
        <w:tabs>
          <w:tab w:val="left" w:pos="880"/>
          <w:tab w:val="right" w:leader="dot" w:pos="9628"/>
        </w:tabs>
        <w:rPr>
          <w:noProof/>
          <w:lang w:val="en-GB" w:eastAsia="en-GB"/>
        </w:rPr>
      </w:pPr>
      <w:hyperlink w:anchor="_Toc434774223" w:history="1">
        <w:r w:rsidR="00620547" w:rsidRPr="00863F60">
          <w:rPr>
            <w:rStyle w:val="Hyperlink"/>
            <w:rFonts w:ascii="Arial" w:eastAsia="Times New Roman" w:hAnsi="Arial" w:cs="Times New Roman"/>
            <w:noProof/>
            <w:lang w:val="en-GB"/>
          </w:rPr>
          <w:t>3.1</w:t>
        </w:r>
        <w:r w:rsidR="00620547">
          <w:rPr>
            <w:noProof/>
            <w:lang w:val="en-GB" w:eastAsia="en-GB"/>
          </w:rPr>
          <w:tab/>
        </w:r>
        <w:r w:rsidR="00620547" w:rsidRPr="00863F60">
          <w:rPr>
            <w:rStyle w:val="Hyperlink"/>
            <w:rFonts w:ascii="Arial" w:eastAsia="Times New Roman" w:hAnsi="Arial" w:cs="Times New Roman"/>
            <w:noProof/>
            <w:lang w:val="en-GB"/>
          </w:rPr>
          <w:t>Definitions</w:t>
        </w:r>
        <w:r w:rsidR="00620547">
          <w:rPr>
            <w:noProof/>
            <w:webHidden/>
          </w:rPr>
          <w:tab/>
        </w:r>
        <w:r>
          <w:rPr>
            <w:noProof/>
            <w:webHidden/>
          </w:rPr>
          <w:fldChar w:fldCharType="begin"/>
        </w:r>
        <w:r w:rsidR="00620547">
          <w:rPr>
            <w:noProof/>
            <w:webHidden/>
          </w:rPr>
          <w:instrText xml:space="preserve"> PAGEREF _Toc434774223 \h </w:instrText>
        </w:r>
        <w:r>
          <w:rPr>
            <w:noProof/>
            <w:webHidden/>
          </w:rPr>
        </w:r>
        <w:r>
          <w:rPr>
            <w:noProof/>
            <w:webHidden/>
          </w:rPr>
          <w:fldChar w:fldCharType="separate"/>
        </w:r>
        <w:r w:rsidR="00620547">
          <w:rPr>
            <w:noProof/>
            <w:webHidden/>
          </w:rPr>
          <w:t>3</w:t>
        </w:r>
        <w:r>
          <w:rPr>
            <w:noProof/>
            <w:webHidden/>
          </w:rPr>
          <w:fldChar w:fldCharType="end"/>
        </w:r>
      </w:hyperlink>
    </w:p>
    <w:p w:rsidR="00620547" w:rsidRDefault="00777632">
      <w:pPr>
        <w:pStyle w:val="TOC2"/>
        <w:tabs>
          <w:tab w:val="left" w:pos="880"/>
          <w:tab w:val="right" w:leader="dot" w:pos="9628"/>
        </w:tabs>
        <w:rPr>
          <w:noProof/>
          <w:lang w:val="en-GB" w:eastAsia="en-GB"/>
        </w:rPr>
      </w:pPr>
      <w:hyperlink w:anchor="_Toc434774224" w:history="1">
        <w:r w:rsidR="00620547" w:rsidRPr="00863F60">
          <w:rPr>
            <w:rStyle w:val="Hyperlink"/>
            <w:rFonts w:ascii="Arial" w:eastAsia="Times New Roman" w:hAnsi="Arial" w:cs="Times New Roman"/>
            <w:noProof/>
            <w:lang w:val="en-GB"/>
          </w:rPr>
          <w:t>3.2</w:t>
        </w:r>
        <w:r w:rsidR="00620547">
          <w:rPr>
            <w:noProof/>
            <w:lang w:val="en-GB" w:eastAsia="en-GB"/>
          </w:rPr>
          <w:tab/>
        </w:r>
        <w:r w:rsidR="00620547" w:rsidRPr="00863F60">
          <w:rPr>
            <w:rStyle w:val="Hyperlink"/>
            <w:rFonts w:ascii="Arial" w:eastAsia="Times New Roman" w:hAnsi="Arial" w:cs="Times New Roman"/>
            <w:noProof/>
            <w:lang w:val="en-GB"/>
          </w:rPr>
          <w:t>A</w:t>
        </w:r>
        <w:r w:rsidR="00620547" w:rsidRPr="00863F60">
          <w:rPr>
            <w:rStyle w:val="Hyperlink"/>
            <w:rFonts w:ascii="Arial" w:eastAsia="Times New Roman" w:hAnsi="Arial" w:cs="Times New Roman"/>
            <w:noProof/>
          </w:rPr>
          <w:t>bbreviations</w:t>
        </w:r>
        <w:r w:rsidR="00620547">
          <w:rPr>
            <w:noProof/>
            <w:webHidden/>
          </w:rPr>
          <w:tab/>
        </w:r>
        <w:r>
          <w:rPr>
            <w:noProof/>
            <w:webHidden/>
          </w:rPr>
          <w:fldChar w:fldCharType="begin"/>
        </w:r>
        <w:r w:rsidR="00620547">
          <w:rPr>
            <w:noProof/>
            <w:webHidden/>
          </w:rPr>
          <w:instrText xml:space="preserve"> PAGEREF _Toc434774224 \h </w:instrText>
        </w:r>
        <w:r>
          <w:rPr>
            <w:noProof/>
            <w:webHidden/>
          </w:rPr>
        </w:r>
        <w:r>
          <w:rPr>
            <w:noProof/>
            <w:webHidden/>
          </w:rPr>
          <w:fldChar w:fldCharType="separate"/>
        </w:r>
        <w:r w:rsidR="00620547">
          <w:rPr>
            <w:noProof/>
            <w:webHidden/>
          </w:rPr>
          <w:t>4</w:t>
        </w:r>
        <w:r>
          <w:rPr>
            <w:noProof/>
            <w:webHidden/>
          </w:rPr>
          <w:fldChar w:fldCharType="end"/>
        </w:r>
      </w:hyperlink>
    </w:p>
    <w:p w:rsidR="00620547" w:rsidRDefault="00777632">
      <w:pPr>
        <w:pStyle w:val="TOC1"/>
        <w:tabs>
          <w:tab w:val="left" w:pos="440"/>
          <w:tab w:val="right" w:leader="dot" w:pos="9628"/>
        </w:tabs>
        <w:rPr>
          <w:noProof/>
          <w:lang w:val="en-GB" w:eastAsia="en-GB"/>
        </w:rPr>
      </w:pPr>
      <w:hyperlink w:anchor="_Toc434774225" w:history="1">
        <w:r w:rsidR="00620547" w:rsidRPr="00863F60">
          <w:rPr>
            <w:rStyle w:val="Hyperlink"/>
            <w:rFonts w:ascii="Arial" w:eastAsia="Times New Roman" w:hAnsi="Arial" w:cs="Times New Roman"/>
            <w:noProof/>
            <w:lang w:val="en-CA"/>
          </w:rPr>
          <w:t>4</w:t>
        </w:r>
        <w:r w:rsidR="00620547">
          <w:rPr>
            <w:noProof/>
            <w:lang w:val="en-GB" w:eastAsia="en-GB"/>
          </w:rPr>
          <w:tab/>
        </w:r>
        <w:r w:rsidR="00620547" w:rsidRPr="00863F60">
          <w:rPr>
            <w:rStyle w:val="Hyperlink"/>
            <w:rFonts w:ascii="Arial" w:eastAsia="Times New Roman" w:hAnsi="Arial" w:cs="Times New Roman"/>
            <w:noProof/>
            <w:lang w:val="en-CA"/>
          </w:rPr>
          <w:t>Requirements</w:t>
        </w:r>
        <w:r w:rsidR="00620547">
          <w:rPr>
            <w:noProof/>
            <w:webHidden/>
          </w:rPr>
          <w:tab/>
        </w:r>
        <w:r>
          <w:rPr>
            <w:noProof/>
            <w:webHidden/>
          </w:rPr>
          <w:fldChar w:fldCharType="begin"/>
        </w:r>
        <w:r w:rsidR="00620547">
          <w:rPr>
            <w:noProof/>
            <w:webHidden/>
          </w:rPr>
          <w:instrText xml:space="preserve"> PAGEREF _Toc434774225 \h </w:instrText>
        </w:r>
        <w:r>
          <w:rPr>
            <w:noProof/>
            <w:webHidden/>
          </w:rPr>
        </w:r>
        <w:r>
          <w:rPr>
            <w:noProof/>
            <w:webHidden/>
          </w:rPr>
          <w:fldChar w:fldCharType="separate"/>
        </w:r>
        <w:r w:rsidR="00620547">
          <w:rPr>
            <w:noProof/>
            <w:webHidden/>
          </w:rPr>
          <w:t>5</w:t>
        </w:r>
        <w:r>
          <w:rPr>
            <w:noProof/>
            <w:webHidden/>
          </w:rPr>
          <w:fldChar w:fldCharType="end"/>
        </w:r>
      </w:hyperlink>
    </w:p>
    <w:p w:rsidR="00620547" w:rsidRDefault="00777632">
      <w:pPr>
        <w:pStyle w:val="TOC1"/>
        <w:tabs>
          <w:tab w:val="left" w:pos="440"/>
          <w:tab w:val="right" w:leader="dot" w:pos="9628"/>
        </w:tabs>
        <w:rPr>
          <w:noProof/>
          <w:lang w:val="en-GB" w:eastAsia="en-GB"/>
        </w:rPr>
      </w:pPr>
      <w:hyperlink w:anchor="_Toc434774226" w:history="1">
        <w:r w:rsidR="00620547" w:rsidRPr="00863F60">
          <w:rPr>
            <w:rStyle w:val="Hyperlink"/>
            <w:rFonts w:ascii="Arial" w:eastAsia="Times New Roman" w:hAnsi="Arial" w:cs="Times New Roman"/>
            <w:noProof/>
            <w:lang w:val="en-CA"/>
          </w:rPr>
          <w:t>5</w:t>
        </w:r>
        <w:r w:rsidR="00620547">
          <w:rPr>
            <w:noProof/>
            <w:lang w:val="en-GB" w:eastAsia="en-GB"/>
          </w:rPr>
          <w:tab/>
        </w:r>
        <w:r w:rsidR="00620547" w:rsidRPr="00863F60">
          <w:rPr>
            <w:rStyle w:val="Hyperlink"/>
            <w:rFonts w:ascii="Arial" w:eastAsia="Times New Roman" w:hAnsi="Arial" w:cs="Times New Roman"/>
            <w:noProof/>
            <w:lang w:val="en-CA"/>
          </w:rPr>
          <w:t>Definition of Performance Measurement Metadata</w:t>
        </w:r>
        <w:r w:rsidR="00620547">
          <w:rPr>
            <w:noProof/>
            <w:webHidden/>
          </w:rPr>
          <w:tab/>
        </w:r>
        <w:r>
          <w:rPr>
            <w:noProof/>
            <w:webHidden/>
          </w:rPr>
          <w:fldChar w:fldCharType="begin"/>
        </w:r>
        <w:r w:rsidR="00620547">
          <w:rPr>
            <w:noProof/>
            <w:webHidden/>
          </w:rPr>
          <w:instrText xml:space="preserve"> PAGEREF _Toc434774226 \h </w:instrText>
        </w:r>
        <w:r>
          <w:rPr>
            <w:noProof/>
            <w:webHidden/>
          </w:rPr>
        </w:r>
        <w:r>
          <w:rPr>
            <w:noProof/>
            <w:webHidden/>
          </w:rPr>
          <w:fldChar w:fldCharType="separate"/>
        </w:r>
        <w:r w:rsidR="00620547">
          <w:rPr>
            <w:noProof/>
            <w:webHidden/>
          </w:rPr>
          <w:t>5</w:t>
        </w:r>
        <w:r>
          <w:rPr>
            <w:noProof/>
            <w:webHidden/>
          </w:rPr>
          <w:fldChar w:fldCharType="end"/>
        </w:r>
      </w:hyperlink>
    </w:p>
    <w:p w:rsidR="00620547" w:rsidRDefault="00777632">
      <w:pPr>
        <w:pStyle w:val="TOC1"/>
        <w:tabs>
          <w:tab w:val="right" w:leader="dot" w:pos="9628"/>
        </w:tabs>
        <w:rPr>
          <w:noProof/>
          <w:lang w:val="en-GB" w:eastAsia="en-GB"/>
        </w:rPr>
      </w:pPr>
      <w:hyperlink w:anchor="_Toc434774227" w:history="1">
        <w:r w:rsidR="00620547" w:rsidRPr="00863F60">
          <w:rPr>
            <w:rStyle w:val="Hyperlink"/>
            <w:rFonts w:ascii="Arial" w:eastAsia="Times New Roman" w:hAnsi="Arial" w:cs="Times New Roman"/>
            <w:noProof/>
            <w:lang w:val="en-GB"/>
          </w:rPr>
          <w:t>Annex A: Measurement Profile</w:t>
        </w:r>
        <w:r w:rsidR="00620547">
          <w:rPr>
            <w:noProof/>
            <w:webHidden/>
          </w:rPr>
          <w:tab/>
        </w:r>
        <w:r>
          <w:rPr>
            <w:noProof/>
            <w:webHidden/>
          </w:rPr>
          <w:fldChar w:fldCharType="begin"/>
        </w:r>
        <w:r w:rsidR="00620547">
          <w:rPr>
            <w:noProof/>
            <w:webHidden/>
          </w:rPr>
          <w:instrText xml:space="preserve"> PAGEREF _Toc434774227 \h </w:instrText>
        </w:r>
        <w:r>
          <w:rPr>
            <w:noProof/>
            <w:webHidden/>
          </w:rPr>
        </w:r>
        <w:r>
          <w:rPr>
            <w:noProof/>
            <w:webHidden/>
          </w:rPr>
          <w:fldChar w:fldCharType="separate"/>
        </w:r>
        <w:r w:rsidR="00620547">
          <w:rPr>
            <w:noProof/>
            <w:webHidden/>
          </w:rPr>
          <w:t>11</w:t>
        </w:r>
        <w:r>
          <w:rPr>
            <w:noProof/>
            <w:webHidden/>
          </w:rPr>
          <w:fldChar w:fldCharType="end"/>
        </w:r>
      </w:hyperlink>
    </w:p>
    <w:p w:rsidR="00B22045" w:rsidRPr="00B22045" w:rsidRDefault="00777632" w:rsidP="00B22045">
      <w:pPr>
        <w:spacing w:after="180" w:line="240" w:lineRule="auto"/>
        <w:rPr>
          <w:rFonts w:ascii="Times New Roman" w:eastAsia="Times New Roman" w:hAnsi="Times New Roman" w:cs="Times New Roman"/>
          <w:sz w:val="20"/>
          <w:szCs w:val="20"/>
          <w:lang w:val="en-GB"/>
        </w:rPr>
      </w:pPr>
      <w:r w:rsidRPr="00B22045">
        <w:rPr>
          <w:rFonts w:ascii="Times New Roman" w:eastAsia="Times New Roman" w:hAnsi="Times New Roman" w:cs="Times New Roman"/>
          <w:sz w:val="20"/>
          <w:szCs w:val="20"/>
          <w:lang w:val="en-GB"/>
        </w:rPr>
        <w:fldChar w:fldCharType="end"/>
      </w:r>
    </w:p>
    <w:p w:rsidR="00B22045" w:rsidRPr="00B22045" w:rsidRDefault="00B22045" w:rsidP="00B22045">
      <w:pPr>
        <w:spacing w:after="180" w:line="240" w:lineRule="auto"/>
        <w:rPr>
          <w:rFonts w:ascii="Times New Roman" w:eastAsia="Times New Roman" w:hAnsi="Times New Roman" w:cs="Times New Roman"/>
          <w:sz w:val="20"/>
          <w:szCs w:val="20"/>
          <w:lang w:val="en-GB"/>
        </w:rPr>
      </w:pPr>
    </w:p>
    <w:p w:rsidR="00B22045" w:rsidRPr="00B22045" w:rsidRDefault="00B22045" w:rsidP="00B22045">
      <w:pPr>
        <w:keepNext/>
        <w:keepLines/>
        <w:pBdr>
          <w:top w:val="single" w:sz="12" w:space="3" w:color="auto"/>
        </w:pBdr>
        <w:spacing w:before="240" w:after="180" w:line="240" w:lineRule="auto"/>
        <w:ind w:left="1134" w:hanging="1134"/>
        <w:outlineLvl w:val="0"/>
        <w:rPr>
          <w:rFonts w:ascii="Arial" w:eastAsia="Times New Roman" w:hAnsi="Arial" w:cs="Times New Roman"/>
          <w:sz w:val="36"/>
          <w:szCs w:val="20"/>
          <w:lang w:val="en-GB"/>
        </w:rPr>
      </w:pPr>
      <w:r w:rsidRPr="00B22045">
        <w:rPr>
          <w:rFonts w:ascii="Arial" w:eastAsia="Times New Roman" w:hAnsi="Arial" w:cs="Times New Roman"/>
          <w:sz w:val="36"/>
          <w:szCs w:val="20"/>
          <w:lang w:val="en-GB"/>
        </w:rPr>
        <w:br w:type="page"/>
      </w:r>
      <w:bookmarkStart w:id="0" w:name="_Toc366784345"/>
      <w:bookmarkStart w:id="1" w:name="_Toc434774220"/>
      <w:r w:rsidRPr="00B22045">
        <w:rPr>
          <w:rFonts w:ascii="Arial" w:eastAsia="Times New Roman" w:hAnsi="Arial" w:cs="Times New Roman"/>
          <w:sz w:val="36"/>
          <w:szCs w:val="20"/>
        </w:rPr>
        <w:lastRenderedPageBreak/>
        <w:t>1</w:t>
      </w:r>
      <w:r w:rsidRPr="00B22045">
        <w:rPr>
          <w:rFonts w:ascii="Arial" w:eastAsia="Times New Roman" w:hAnsi="Arial" w:cs="Times New Roman"/>
          <w:sz w:val="36"/>
          <w:szCs w:val="20"/>
        </w:rPr>
        <w:tab/>
      </w:r>
      <w:r w:rsidRPr="00B22045">
        <w:rPr>
          <w:rFonts w:ascii="Arial" w:eastAsia="Times New Roman" w:hAnsi="Arial" w:cs="Times New Roman"/>
          <w:sz w:val="36"/>
          <w:szCs w:val="20"/>
          <w:lang w:val="en-GB"/>
        </w:rPr>
        <w:t>Scope</w:t>
      </w:r>
      <w:bookmarkEnd w:id="0"/>
      <w:bookmarkEnd w:id="1"/>
    </w:p>
    <w:p w:rsidR="00B22045" w:rsidRPr="00B22045" w:rsidRDefault="00B22045" w:rsidP="00B22045">
      <w:pPr>
        <w:spacing w:after="180" w:line="240" w:lineRule="auto"/>
        <w:rPr>
          <w:rFonts w:ascii="Times New Roman" w:eastAsia="Times New Roman" w:hAnsi="Times New Roman" w:cs="Times New Roman"/>
          <w:sz w:val="20"/>
          <w:szCs w:val="20"/>
          <w:lang w:val="en-GB"/>
        </w:rPr>
      </w:pPr>
      <w:r w:rsidRPr="00B22045">
        <w:rPr>
          <w:rFonts w:ascii="Times New Roman" w:eastAsia="Times New Roman" w:hAnsi="Times New Roman" w:cs="Times New Roman"/>
          <w:sz w:val="20"/>
          <w:szCs w:val="20"/>
          <w:lang w:val="en-GB"/>
        </w:rPr>
        <w:t>This document defines the metadata for Performance Management (PM) performance measurements (KPIs/counters). The definition would enforce consistency in description/definition of all standardized performance measurements (counters/KPIs) by various SDOs and organizations (or Multi-SDO) involved in the Management of Converged Networks [1</w:t>
      </w:r>
      <w:proofErr w:type="gramStart"/>
      <w:r w:rsidRPr="00B22045">
        <w:rPr>
          <w:rFonts w:ascii="Times New Roman" w:eastAsia="Times New Roman" w:hAnsi="Times New Roman" w:cs="Times New Roman"/>
          <w:sz w:val="20"/>
          <w:szCs w:val="20"/>
          <w:lang w:val="en-GB"/>
        </w:rPr>
        <w:t>,2</w:t>
      </w:r>
      <w:proofErr w:type="gramEnd"/>
      <w:r w:rsidRPr="00B22045">
        <w:rPr>
          <w:rFonts w:ascii="Times New Roman" w:eastAsia="Times New Roman" w:hAnsi="Times New Roman" w:cs="Times New Roman"/>
          <w:sz w:val="20"/>
          <w:szCs w:val="20"/>
          <w:lang w:val="en-GB"/>
        </w:rPr>
        <w:t>]. This consistency would facilitate encoding and decoding of performance measurements (counters/KPIs) exchanged (via management protocols) and/or stored in (database or files).</w:t>
      </w:r>
    </w:p>
    <w:p w:rsidR="00B22045" w:rsidRDefault="00B22045" w:rsidP="00B22045">
      <w:pPr>
        <w:spacing w:after="180" w:line="240" w:lineRule="auto"/>
        <w:rPr>
          <w:rFonts w:ascii="Times New Roman" w:eastAsia="Times New Roman" w:hAnsi="Times New Roman" w:cs="Times New Roman"/>
          <w:sz w:val="20"/>
          <w:szCs w:val="20"/>
          <w:lang w:val="en-GB"/>
        </w:rPr>
      </w:pPr>
      <w:r w:rsidRPr="00B22045">
        <w:rPr>
          <w:rFonts w:ascii="Times New Roman" w:eastAsia="Times New Roman" w:hAnsi="Times New Roman" w:cs="Times New Roman"/>
          <w:sz w:val="20"/>
          <w:szCs w:val="20"/>
          <w:lang w:val="en-GB"/>
        </w:rPr>
        <w:t>The metadata related to PM operations/notifications is not part of this PM measurement metadata.</w:t>
      </w:r>
    </w:p>
    <w:p w:rsidR="002C6A68" w:rsidRPr="00B22045" w:rsidRDefault="002C6A68" w:rsidP="002C6A68">
      <w:pPr>
        <w:spacing w:after="180" w:line="240" w:lineRule="auto"/>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 xml:space="preserve">This specification takes into account the recommendations from the </w:t>
      </w:r>
      <w:r w:rsidRPr="002C6A68">
        <w:rPr>
          <w:rFonts w:ascii="Times New Roman" w:eastAsia="Times New Roman" w:hAnsi="Times New Roman" w:cs="Times New Roman"/>
          <w:sz w:val="20"/>
          <w:szCs w:val="20"/>
          <w:lang w:val="en-GB"/>
        </w:rPr>
        <w:t>Fixed Mobile Convergence (FMC)</w:t>
      </w:r>
      <w:r>
        <w:rPr>
          <w:rFonts w:ascii="Times New Roman" w:eastAsia="Times New Roman" w:hAnsi="Times New Roman" w:cs="Times New Roman"/>
          <w:sz w:val="20"/>
          <w:szCs w:val="20"/>
          <w:lang w:val="en-GB"/>
        </w:rPr>
        <w:t xml:space="preserve"> </w:t>
      </w:r>
      <w:r w:rsidRPr="002C6A68">
        <w:rPr>
          <w:rFonts w:ascii="Times New Roman" w:eastAsia="Times New Roman" w:hAnsi="Times New Roman" w:cs="Times New Roman"/>
          <w:sz w:val="20"/>
          <w:szCs w:val="20"/>
          <w:lang w:val="en-GB"/>
        </w:rPr>
        <w:t>model repertoire</w:t>
      </w:r>
      <w:r>
        <w:rPr>
          <w:rFonts w:ascii="Times New Roman" w:eastAsia="Times New Roman" w:hAnsi="Times New Roman" w:cs="Times New Roman"/>
          <w:sz w:val="20"/>
          <w:szCs w:val="20"/>
          <w:lang w:val="en-GB"/>
        </w:rPr>
        <w:t xml:space="preserve"> [</w:t>
      </w:r>
      <w:r w:rsidR="007B1BEC">
        <w:rPr>
          <w:rFonts w:ascii="Times New Roman" w:eastAsia="Times New Roman" w:hAnsi="Times New Roman" w:cs="Times New Roman"/>
          <w:sz w:val="20"/>
          <w:szCs w:val="20"/>
          <w:lang w:val="en-GB"/>
        </w:rPr>
        <w:t>2</w:t>
      </w:r>
      <w:r>
        <w:rPr>
          <w:rFonts w:ascii="Times New Roman" w:eastAsia="Times New Roman" w:hAnsi="Times New Roman" w:cs="Times New Roman"/>
          <w:sz w:val="20"/>
          <w:szCs w:val="20"/>
          <w:lang w:val="en-GB"/>
        </w:rPr>
        <w:t xml:space="preserve">] developed by the </w:t>
      </w:r>
      <w:r w:rsidRPr="002C6A68">
        <w:rPr>
          <w:rFonts w:ascii="Times New Roman" w:eastAsia="Times New Roman" w:hAnsi="Times New Roman" w:cs="Times New Roman"/>
          <w:sz w:val="20"/>
          <w:szCs w:val="20"/>
          <w:lang w:val="en-GB"/>
        </w:rPr>
        <w:t>Multi-SDO JWG on Model Alignment</w:t>
      </w:r>
      <w:r>
        <w:rPr>
          <w:rFonts w:ascii="Times New Roman" w:eastAsia="Times New Roman" w:hAnsi="Times New Roman" w:cs="Times New Roman"/>
          <w:sz w:val="20"/>
          <w:szCs w:val="20"/>
          <w:lang w:val="en-GB"/>
        </w:rPr>
        <w:t>.</w:t>
      </w:r>
    </w:p>
    <w:p w:rsidR="00B22045" w:rsidRPr="00B22045" w:rsidRDefault="00B22045" w:rsidP="00B22045">
      <w:pPr>
        <w:keepNext/>
        <w:keepLines/>
        <w:pBdr>
          <w:top w:val="single" w:sz="12" w:space="3" w:color="auto"/>
        </w:pBdr>
        <w:spacing w:before="240" w:after="180" w:line="240" w:lineRule="auto"/>
        <w:ind w:left="1134" w:hanging="1134"/>
        <w:outlineLvl w:val="0"/>
        <w:rPr>
          <w:rFonts w:ascii="Arial" w:eastAsia="Times New Roman" w:hAnsi="Arial" w:cs="Times New Roman"/>
          <w:sz w:val="36"/>
          <w:szCs w:val="20"/>
        </w:rPr>
      </w:pPr>
      <w:bookmarkStart w:id="2" w:name="_Toc366784346"/>
      <w:bookmarkStart w:id="3" w:name="_Toc334710568"/>
      <w:bookmarkStart w:id="4" w:name="_Toc434774221"/>
      <w:r w:rsidRPr="00B22045">
        <w:rPr>
          <w:rFonts w:ascii="Arial" w:eastAsia="Times New Roman" w:hAnsi="Arial" w:cs="Times New Roman"/>
          <w:sz w:val="36"/>
          <w:szCs w:val="20"/>
        </w:rPr>
        <w:t>2</w:t>
      </w:r>
      <w:r w:rsidRPr="00B22045">
        <w:rPr>
          <w:rFonts w:ascii="Arial" w:eastAsia="Times New Roman" w:hAnsi="Arial" w:cs="Times New Roman"/>
          <w:sz w:val="36"/>
          <w:szCs w:val="20"/>
        </w:rPr>
        <w:tab/>
        <w:t>References</w:t>
      </w:r>
      <w:bookmarkEnd w:id="2"/>
      <w:bookmarkEnd w:id="3"/>
      <w:bookmarkEnd w:id="4"/>
    </w:p>
    <w:p w:rsidR="00871D20" w:rsidRDefault="007B1BEC" w:rsidP="00871D20">
      <w:pPr>
        <w:spacing w:after="180" w:line="240" w:lineRule="auto"/>
        <w:ind w:left="284"/>
        <w:rPr>
          <w:rFonts w:ascii="Times New Roman" w:eastAsia="Times New Roman" w:hAnsi="Times New Roman" w:cs="Times New Roman"/>
          <w:sz w:val="20"/>
          <w:szCs w:val="20"/>
        </w:rPr>
      </w:pPr>
      <w:bookmarkStart w:id="5" w:name="_Ref311304134"/>
      <w:r>
        <w:rPr>
          <w:rFonts w:ascii="Times New Roman" w:eastAsia="Times New Roman" w:hAnsi="Times New Roman" w:cs="Times New Roman"/>
          <w:sz w:val="20"/>
          <w:szCs w:val="20"/>
        </w:rPr>
        <w:t>[1]</w:t>
      </w:r>
      <w:r>
        <w:rPr>
          <w:rFonts w:ascii="Times New Roman" w:eastAsia="Times New Roman" w:hAnsi="Times New Roman" w:cs="Times New Roman"/>
          <w:sz w:val="20"/>
          <w:szCs w:val="20"/>
        </w:rPr>
        <w:tab/>
      </w:r>
      <w:r w:rsidR="00B22045" w:rsidRPr="00B22045">
        <w:rPr>
          <w:rFonts w:ascii="Times New Roman" w:eastAsia="Times New Roman" w:hAnsi="Times New Roman" w:cs="Times New Roman"/>
          <w:sz w:val="20"/>
          <w:szCs w:val="20"/>
        </w:rPr>
        <w:t>TM Forum TR 166 Information Model Federation Concepts and Principles (</w:t>
      </w:r>
      <w:hyperlink r:id="rId10" w:history="1">
        <w:r w:rsidR="00B22045" w:rsidRPr="00B22045">
          <w:rPr>
            <w:rFonts w:ascii="Times New Roman" w:eastAsia="Times New Roman" w:hAnsi="Times New Roman" w:cs="Times New Roman"/>
            <w:color w:val="0000FF"/>
            <w:sz w:val="20"/>
            <w:szCs w:val="20"/>
            <w:u w:val="single"/>
          </w:rPr>
          <w:t>http://collab.tmforum.org/sf/go/doc13634?nav=1</w:t>
        </w:r>
      </w:hyperlink>
      <w:r w:rsidR="00B22045" w:rsidRPr="00B22045">
        <w:rPr>
          <w:rFonts w:ascii="Times New Roman" w:eastAsia="Times New Roman" w:hAnsi="Times New Roman" w:cs="Times New Roman"/>
          <w:sz w:val="20"/>
          <w:szCs w:val="20"/>
        </w:rPr>
        <w:t>)</w:t>
      </w:r>
      <w:bookmarkEnd w:id="5"/>
    </w:p>
    <w:p w:rsidR="00871D20" w:rsidRDefault="007B1BEC" w:rsidP="00871D20">
      <w:pPr>
        <w:spacing w:after="180" w:line="240" w:lineRule="auto"/>
        <w:ind w:left="284"/>
        <w:rPr>
          <w:rFonts w:ascii="Times New Roman" w:eastAsia="Times New Roman" w:hAnsi="Times New Roman" w:cs="Times New Roman"/>
          <w:sz w:val="20"/>
          <w:szCs w:val="20"/>
        </w:rPr>
      </w:pPr>
      <w:r>
        <w:rPr>
          <w:rFonts w:ascii="Times New Roman" w:eastAsia="Times New Roman" w:hAnsi="Times New Roman" w:cs="Times New Roman"/>
          <w:sz w:val="20"/>
          <w:szCs w:val="20"/>
        </w:rPr>
        <w:t>[2]</w:t>
      </w:r>
      <w:r>
        <w:rPr>
          <w:rFonts w:ascii="Times New Roman" w:eastAsia="Times New Roman" w:hAnsi="Times New Roman" w:cs="Times New Roman"/>
          <w:sz w:val="20"/>
          <w:szCs w:val="20"/>
        </w:rPr>
        <w:tab/>
      </w:r>
      <w:r w:rsidR="002C6A68" w:rsidRPr="00CF450A">
        <w:rPr>
          <w:rFonts w:ascii="Times New Roman" w:eastAsia="Times New Roman" w:hAnsi="Times New Roman" w:cs="Times New Roman"/>
          <w:sz w:val="20"/>
          <w:szCs w:val="20"/>
        </w:rPr>
        <w:t xml:space="preserve">3GPP TR 28.821 </w:t>
      </w:r>
      <w:r w:rsidR="00B22045" w:rsidRPr="00CF450A">
        <w:rPr>
          <w:rFonts w:ascii="Times New Roman" w:eastAsia="Times New Roman" w:hAnsi="Times New Roman" w:cs="Times New Roman"/>
          <w:sz w:val="20"/>
          <w:szCs w:val="20"/>
        </w:rPr>
        <w:t xml:space="preserve">Fixed Mobile Convergence (FMC) Model </w:t>
      </w:r>
      <w:proofErr w:type="gramStart"/>
      <w:r w:rsidR="00B22045" w:rsidRPr="00CF450A">
        <w:rPr>
          <w:rFonts w:ascii="Times New Roman" w:eastAsia="Times New Roman" w:hAnsi="Times New Roman" w:cs="Times New Roman"/>
          <w:sz w:val="20"/>
          <w:szCs w:val="20"/>
        </w:rPr>
        <w:t>Repertoire</w:t>
      </w:r>
      <w:proofErr w:type="gramEnd"/>
      <w:r w:rsidR="00B22045" w:rsidRPr="00CF450A">
        <w:rPr>
          <w:rFonts w:ascii="Times New Roman" w:eastAsia="Times New Roman" w:hAnsi="Times New Roman" w:cs="Times New Roman"/>
          <w:sz w:val="20"/>
          <w:szCs w:val="20"/>
        </w:rPr>
        <w:t xml:space="preserve"> </w:t>
      </w:r>
    </w:p>
    <w:p w:rsidR="00871D20" w:rsidRDefault="007B1BEC" w:rsidP="00871D20">
      <w:pPr>
        <w:spacing w:after="180" w:line="240" w:lineRule="auto"/>
        <w:ind w:left="284"/>
        <w:rPr>
          <w:rFonts w:ascii="Times New Roman" w:eastAsia="Times New Roman" w:hAnsi="Times New Roman" w:cs="Times New Roman"/>
          <w:sz w:val="20"/>
          <w:szCs w:val="20"/>
          <w:lang w:val="en-GB"/>
        </w:rPr>
      </w:pPr>
      <w:bookmarkStart w:id="6" w:name="_Toc366784347"/>
      <w:bookmarkStart w:id="7" w:name="_Toc334710569"/>
      <w:r>
        <w:rPr>
          <w:rFonts w:ascii="Times New Roman" w:eastAsia="Times New Roman" w:hAnsi="Times New Roman" w:cs="Times New Roman"/>
          <w:sz w:val="20"/>
          <w:szCs w:val="20"/>
        </w:rPr>
        <w:t>[3]</w:t>
      </w:r>
      <w:r>
        <w:rPr>
          <w:rFonts w:ascii="Times New Roman" w:eastAsia="Times New Roman" w:hAnsi="Times New Roman" w:cs="Times New Roman"/>
          <w:sz w:val="20"/>
          <w:szCs w:val="20"/>
        </w:rPr>
        <w:tab/>
      </w:r>
      <w:r w:rsidR="00B22045" w:rsidRPr="00B22045">
        <w:rPr>
          <w:rFonts w:ascii="Times New Roman" w:eastAsia="Times New Roman" w:hAnsi="Times New Roman" w:cs="Times New Roman"/>
          <w:sz w:val="20"/>
          <w:szCs w:val="20"/>
          <w:lang w:val="en-GB"/>
        </w:rPr>
        <w:t>IETF RFC 2578 Structure of Management Information Version 2 (SMIv2)</w:t>
      </w:r>
    </w:p>
    <w:p w:rsidR="00871D20" w:rsidRDefault="007B1BEC" w:rsidP="00871D20">
      <w:pPr>
        <w:spacing w:after="180" w:line="240" w:lineRule="auto"/>
        <w:ind w:left="284"/>
        <w:rPr>
          <w:rFonts w:ascii="Times New Roman" w:eastAsia="Times New Roman" w:hAnsi="Times New Roman" w:cs="Times New Roman"/>
          <w:sz w:val="20"/>
          <w:szCs w:val="20"/>
        </w:rPr>
      </w:pPr>
      <w:r>
        <w:rPr>
          <w:rFonts w:ascii="Times New Roman" w:eastAsia="Times New Roman" w:hAnsi="Times New Roman" w:cs="Times New Roman"/>
          <w:sz w:val="20"/>
          <w:szCs w:val="20"/>
        </w:rPr>
        <w:t>[4]</w:t>
      </w:r>
      <w:r>
        <w:rPr>
          <w:rFonts w:ascii="Times New Roman" w:eastAsia="Times New Roman" w:hAnsi="Times New Roman" w:cs="Times New Roman"/>
          <w:sz w:val="20"/>
          <w:szCs w:val="20"/>
        </w:rPr>
        <w:tab/>
      </w:r>
      <w:r w:rsidR="00B22045" w:rsidRPr="00B22045">
        <w:rPr>
          <w:rFonts w:ascii="Times New Roman" w:eastAsia="Times New Roman" w:hAnsi="Times New Roman" w:cs="Times New Roman"/>
          <w:sz w:val="20"/>
          <w:szCs w:val="20"/>
          <w:lang w:val="en-GB"/>
        </w:rPr>
        <w:t>3GPP TS 32.401 Performance Management (PM); Concept and requirements</w:t>
      </w:r>
    </w:p>
    <w:p w:rsidR="00871D20" w:rsidRDefault="007B1BEC" w:rsidP="00871D20">
      <w:pPr>
        <w:spacing w:after="180" w:line="240" w:lineRule="auto"/>
        <w:ind w:left="284"/>
        <w:rPr>
          <w:rFonts w:ascii="Times New Roman" w:eastAsia="Times New Roman" w:hAnsi="Times New Roman" w:cs="Times New Roman"/>
          <w:sz w:val="20"/>
          <w:szCs w:val="20"/>
        </w:rPr>
      </w:pPr>
      <w:r>
        <w:rPr>
          <w:rFonts w:ascii="Times New Roman" w:eastAsia="Times New Roman" w:hAnsi="Times New Roman" w:cs="Times New Roman"/>
          <w:sz w:val="20"/>
          <w:szCs w:val="20"/>
        </w:rPr>
        <w:t>[</w:t>
      </w:r>
      <w:r w:rsidR="00F13A9F">
        <w:rPr>
          <w:rFonts w:ascii="Times New Roman" w:eastAsia="Times New Roman" w:hAnsi="Times New Roman" w:cs="Times New Roman"/>
          <w:sz w:val="20"/>
          <w:szCs w:val="20"/>
        </w:rPr>
        <w:t>5</w:t>
      </w:r>
      <w:r>
        <w:rPr>
          <w:rFonts w:ascii="Times New Roman" w:eastAsia="Times New Roman" w:hAnsi="Times New Roman" w:cs="Times New Roman"/>
          <w:sz w:val="20"/>
          <w:szCs w:val="20"/>
        </w:rPr>
        <w:t>]</w:t>
      </w:r>
      <w:r>
        <w:rPr>
          <w:rFonts w:ascii="Times New Roman" w:eastAsia="Times New Roman" w:hAnsi="Times New Roman" w:cs="Times New Roman"/>
          <w:sz w:val="20"/>
          <w:szCs w:val="20"/>
        </w:rPr>
        <w:tab/>
      </w:r>
      <w:r w:rsidR="00905FDA" w:rsidRPr="00CF450A">
        <w:rPr>
          <w:rFonts w:ascii="Times New Roman" w:eastAsia="Times New Roman" w:hAnsi="Times New Roman" w:cs="Times New Roman"/>
          <w:sz w:val="20"/>
          <w:szCs w:val="20"/>
        </w:rPr>
        <w:t>Fixed Mobile Convergence (FMC) Federated Network Information Model (FNIM)</w:t>
      </w:r>
    </w:p>
    <w:p w:rsidR="00B22045" w:rsidRPr="00B22045" w:rsidRDefault="00B22045" w:rsidP="00B22045">
      <w:pPr>
        <w:keepNext/>
        <w:keepLines/>
        <w:pBdr>
          <w:top w:val="single" w:sz="12" w:space="3" w:color="auto"/>
        </w:pBdr>
        <w:spacing w:before="240" w:after="180" w:line="240" w:lineRule="auto"/>
        <w:ind w:left="1134" w:hanging="1134"/>
        <w:outlineLvl w:val="0"/>
        <w:rPr>
          <w:rFonts w:ascii="Arial" w:eastAsia="Times New Roman" w:hAnsi="Arial" w:cs="Times New Roman"/>
          <w:sz w:val="36"/>
          <w:szCs w:val="20"/>
        </w:rPr>
      </w:pPr>
      <w:bookmarkStart w:id="8" w:name="_Toc434774222"/>
      <w:r w:rsidRPr="00B22045">
        <w:rPr>
          <w:rFonts w:ascii="Arial" w:eastAsia="Times New Roman" w:hAnsi="Arial" w:cs="Times New Roman"/>
          <w:sz w:val="36"/>
          <w:szCs w:val="20"/>
        </w:rPr>
        <w:t>3</w:t>
      </w:r>
      <w:r w:rsidRPr="00B22045">
        <w:rPr>
          <w:rFonts w:ascii="Arial" w:eastAsia="Times New Roman" w:hAnsi="Arial" w:cs="Times New Roman"/>
          <w:sz w:val="36"/>
          <w:szCs w:val="20"/>
        </w:rPr>
        <w:tab/>
        <w:t>Definitions and abbreviations</w:t>
      </w:r>
      <w:bookmarkEnd w:id="6"/>
      <w:bookmarkEnd w:id="7"/>
      <w:bookmarkEnd w:id="8"/>
    </w:p>
    <w:p w:rsidR="00B22045" w:rsidRPr="00B22045" w:rsidRDefault="00B22045" w:rsidP="00B22045">
      <w:pPr>
        <w:spacing w:after="180" w:line="240" w:lineRule="auto"/>
        <w:rPr>
          <w:rFonts w:ascii="Times New Roman" w:eastAsia="Times New Roman" w:hAnsi="Times New Roman" w:cs="Times New Roman"/>
          <w:sz w:val="20"/>
          <w:szCs w:val="20"/>
        </w:rPr>
      </w:pPr>
      <w:r w:rsidRPr="00B22045">
        <w:rPr>
          <w:rFonts w:ascii="Times New Roman" w:eastAsia="Times New Roman" w:hAnsi="Times New Roman" w:cs="Times New Roman"/>
          <w:sz w:val="20"/>
          <w:szCs w:val="20"/>
        </w:rPr>
        <w:t xml:space="preserve">For the purposes of this document, the following definitions, symbols and abbreviations apply. For definitions, symbols and abbreviations not found here. See also </w:t>
      </w:r>
      <w:r w:rsidR="00905FDA" w:rsidRPr="00CF450A">
        <w:rPr>
          <w:rFonts w:ascii="Times New Roman" w:eastAsia="Times New Roman" w:hAnsi="Times New Roman" w:cs="Times New Roman"/>
          <w:sz w:val="20"/>
          <w:szCs w:val="20"/>
        </w:rPr>
        <w:t>Fixed Mobile Convergence (FMC) Model Repertoire [</w:t>
      </w:r>
      <w:r w:rsidR="007B1BEC" w:rsidRPr="00CF450A">
        <w:rPr>
          <w:rFonts w:ascii="Times New Roman" w:eastAsia="Times New Roman" w:hAnsi="Times New Roman" w:cs="Times New Roman"/>
          <w:sz w:val="20"/>
          <w:szCs w:val="20"/>
        </w:rPr>
        <w:t>2</w:t>
      </w:r>
      <w:r w:rsidR="00905FDA" w:rsidRPr="00CF450A">
        <w:rPr>
          <w:rFonts w:ascii="Times New Roman" w:eastAsia="Times New Roman" w:hAnsi="Times New Roman" w:cs="Times New Roman"/>
          <w:sz w:val="20"/>
          <w:szCs w:val="20"/>
        </w:rPr>
        <w:t xml:space="preserve">] and </w:t>
      </w:r>
      <w:r w:rsidRPr="00B22045">
        <w:rPr>
          <w:rFonts w:ascii="Times New Roman" w:eastAsia="Times New Roman" w:hAnsi="Times New Roman" w:cs="Times New Roman"/>
          <w:sz w:val="20"/>
          <w:szCs w:val="20"/>
        </w:rPr>
        <w:t>Fixed Mobile Convergence (FMC) Federated Network Information Model (FNIM) [</w:t>
      </w:r>
      <w:r w:rsidR="00F13A9F">
        <w:rPr>
          <w:rFonts w:ascii="Times New Roman" w:eastAsia="Times New Roman" w:hAnsi="Times New Roman" w:cs="Times New Roman"/>
          <w:sz w:val="20"/>
          <w:szCs w:val="20"/>
        </w:rPr>
        <w:t>5</w:t>
      </w:r>
      <w:r w:rsidRPr="00B22045">
        <w:rPr>
          <w:rFonts w:ascii="Times New Roman" w:eastAsia="Times New Roman" w:hAnsi="Times New Roman" w:cs="Times New Roman"/>
          <w:sz w:val="20"/>
          <w:szCs w:val="20"/>
        </w:rPr>
        <w:t>].</w:t>
      </w:r>
    </w:p>
    <w:p w:rsidR="00B22045" w:rsidRPr="00B22045" w:rsidRDefault="00B22045" w:rsidP="00B22045">
      <w:pPr>
        <w:keepNext/>
        <w:keepLines/>
        <w:spacing w:before="180" w:after="180" w:line="240" w:lineRule="auto"/>
        <w:ind w:left="1134" w:hanging="1134"/>
        <w:outlineLvl w:val="1"/>
        <w:rPr>
          <w:rFonts w:ascii="Arial" w:eastAsia="Times New Roman" w:hAnsi="Arial" w:cs="Times New Roman"/>
          <w:sz w:val="32"/>
          <w:szCs w:val="20"/>
        </w:rPr>
      </w:pPr>
      <w:bookmarkStart w:id="9" w:name="_Toc366784348"/>
      <w:bookmarkStart w:id="10" w:name="_Toc334710570"/>
      <w:bookmarkStart w:id="11" w:name="_Toc434774223"/>
      <w:r w:rsidRPr="00B22045">
        <w:rPr>
          <w:rFonts w:ascii="Arial" w:eastAsia="Times New Roman" w:hAnsi="Arial" w:cs="Times New Roman"/>
          <w:sz w:val="32"/>
          <w:szCs w:val="20"/>
          <w:lang w:val="en-GB"/>
        </w:rPr>
        <w:t>3.1</w:t>
      </w:r>
      <w:r w:rsidRPr="00B22045">
        <w:rPr>
          <w:rFonts w:ascii="Arial" w:eastAsia="Times New Roman" w:hAnsi="Arial" w:cs="Times New Roman"/>
          <w:sz w:val="32"/>
          <w:szCs w:val="20"/>
          <w:lang w:val="en-GB"/>
        </w:rPr>
        <w:tab/>
        <w:t>Definitions</w:t>
      </w:r>
      <w:bookmarkEnd w:id="9"/>
      <w:bookmarkEnd w:id="10"/>
      <w:bookmarkEnd w:id="11"/>
    </w:p>
    <w:p w:rsidR="002F4AC5" w:rsidRPr="002F4AC5" w:rsidRDefault="00B22045" w:rsidP="002F4AC5">
      <w:pPr>
        <w:spacing w:before="160" w:after="0" w:line="260" w:lineRule="atLeast"/>
        <w:rPr>
          <w:rFonts w:ascii="Times New Roman" w:eastAsia="Times New Roman" w:hAnsi="Times New Roman" w:cs="Times New Roman"/>
          <w:sz w:val="20"/>
          <w:szCs w:val="20"/>
        </w:rPr>
      </w:pPr>
      <w:r w:rsidRPr="00B22045">
        <w:rPr>
          <w:rFonts w:ascii="Times New Roman" w:eastAsia="Times New Roman" w:hAnsi="Times New Roman" w:cs="Times New Roman"/>
          <w:sz w:val="20"/>
          <w:szCs w:val="20"/>
        </w:rPr>
        <w:t>Measurement</w:t>
      </w:r>
      <w:r w:rsidR="002F4AC5">
        <w:rPr>
          <w:rFonts w:ascii="Times New Roman" w:eastAsia="Times New Roman" w:hAnsi="Times New Roman" w:cs="Times New Roman"/>
          <w:sz w:val="20"/>
          <w:szCs w:val="20"/>
        </w:rPr>
        <w:t>/Indicator</w:t>
      </w:r>
      <w:r w:rsidRPr="00B22045">
        <w:rPr>
          <w:rFonts w:ascii="Times New Roman" w:eastAsia="Times New Roman" w:hAnsi="Times New Roman" w:cs="Times New Roman"/>
          <w:sz w:val="20"/>
          <w:szCs w:val="20"/>
        </w:rPr>
        <w:t xml:space="preserve">: </w:t>
      </w:r>
      <w:r w:rsidR="002F4AC5" w:rsidRPr="002F4AC5">
        <w:rPr>
          <w:rFonts w:ascii="Times New Roman" w:eastAsia="Times New Roman" w:hAnsi="Times New Roman" w:cs="Times New Roman"/>
          <w:sz w:val="20"/>
          <w:szCs w:val="20"/>
        </w:rPr>
        <w:t xml:space="preserve">A Performance attribute, a type of a parameter that is measured on a measured object Class. </w:t>
      </w:r>
    </w:p>
    <w:p w:rsidR="00B22045" w:rsidRDefault="00B22045" w:rsidP="00B22045">
      <w:pPr>
        <w:spacing w:after="180" w:line="240" w:lineRule="auto"/>
        <w:rPr>
          <w:rFonts w:ascii="Times New Roman" w:eastAsia="Times New Roman" w:hAnsi="Times New Roman" w:cs="Times New Roman"/>
          <w:sz w:val="20"/>
          <w:szCs w:val="20"/>
        </w:rPr>
      </w:pPr>
    </w:p>
    <w:p w:rsidR="00975A58" w:rsidRDefault="00975A58" w:rsidP="00A446C6">
      <w:pPr>
        <w:spacing w:after="18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Granularity period: </w:t>
      </w:r>
      <w:r w:rsidR="00DD0555" w:rsidRPr="00DD0555">
        <w:rPr>
          <w:rFonts w:ascii="Times New Roman" w:eastAsia="Times New Roman" w:hAnsi="Times New Roman" w:cs="Times New Roman"/>
          <w:sz w:val="20"/>
          <w:szCs w:val="20"/>
        </w:rPr>
        <w:t xml:space="preserve">The sampling rate of Performance </w:t>
      </w:r>
      <w:r w:rsidR="009D3A44">
        <w:rPr>
          <w:rFonts w:ascii="Times New Roman" w:eastAsia="Times New Roman" w:hAnsi="Times New Roman" w:cs="Times New Roman"/>
          <w:sz w:val="20"/>
          <w:szCs w:val="20"/>
        </w:rPr>
        <w:t>Measurements</w:t>
      </w:r>
      <w:r w:rsidR="00DD0555" w:rsidRPr="00DD0555">
        <w:rPr>
          <w:rFonts w:ascii="Times New Roman" w:eastAsia="Times New Roman" w:hAnsi="Times New Roman" w:cs="Times New Roman"/>
          <w:sz w:val="20"/>
          <w:szCs w:val="20"/>
        </w:rPr>
        <w:t xml:space="preserve"> (aka Performance </w:t>
      </w:r>
      <w:r w:rsidR="009D3A44">
        <w:rPr>
          <w:rFonts w:ascii="Times New Roman" w:eastAsia="Times New Roman" w:hAnsi="Times New Roman" w:cs="Times New Roman"/>
          <w:sz w:val="20"/>
          <w:szCs w:val="20"/>
        </w:rPr>
        <w:t>Indicators</w:t>
      </w:r>
      <w:r w:rsidR="00DD0555" w:rsidRPr="00DD0555">
        <w:rPr>
          <w:rFonts w:ascii="Times New Roman" w:eastAsia="Times New Roman" w:hAnsi="Times New Roman" w:cs="Times New Roman"/>
          <w:sz w:val="20"/>
          <w:szCs w:val="20"/>
        </w:rPr>
        <w:t xml:space="preserve">). This is the rate of producing the </w:t>
      </w:r>
      <w:r w:rsidR="00A446C6">
        <w:rPr>
          <w:rFonts w:ascii="Times New Roman" w:eastAsia="Times New Roman" w:hAnsi="Times New Roman" w:cs="Times New Roman"/>
          <w:sz w:val="20"/>
          <w:szCs w:val="20"/>
        </w:rPr>
        <w:t>measurements</w:t>
      </w:r>
      <w:r w:rsidR="00DD0555" w:rsidRPr="00DD0555">
        <w:rPr>
          <w:rFonts w:ascii="Times New Roman" w:eastAsia="Times New Roman" w:hAnsi="Times New Roman" w:cs="Times New Roman"/>
          <w:sz w:val="20"/>
          <w:szCs w:val="20"/>
        </w:rPr>
        <w:t xml:space="preserve"> as determined by the Producing Application</w:t>
      </w:r>
      <w:r w:rsidR="009D3A44">
        <w:rPr>
          <w:rFonts w:ascii="Times New Roman" w:eastAsia="Times New Roman" w:hAnsi="Times New Roman" w:cs="Times New Roman"/>
          <w:sz w:val="20"/>
          <w:szCs w:val="20"/>
        </w:rPr>
        <w:t xml:space="preserve"> (aka the Performance server).</w:t>
      </w:r>
    </w:p>
    <w:p w:rsidR="00DD0555" w:rsidRPr="00DD0555" w:rsidRDefault="006F5145" w:rsidP="00AF7907">
      <w:pPr>
        <w:spacing w:before="120" w:after="0" w:line="240" w:lineRule="auto"/>
        <w:rPr>
          <w:rFonts w:ascii="Times New Roman" w:eastAsia="Times New Roman" w:hAnsi="Times New Roman" w:cs="Times New Roman"/>
          <w:sz w:val="20"/>
          <w:szCs w:val="20"/>
        </w:rPr>
      </w:pPr>
      <w:proofErr w:type="gramStart"/>
      <w:r>
        <w:rPr>
          <w:rFonts w:ascii="Times New Roman" w:eastAsia="Times New Roman" w:hAnsi="Times New Roman" w:cs="Times New Roman"/>
          <w:sz w:val="20"/>
          <w:szCs w:val="20"/>
        </w:rPr>
        <w:t xml:space="preserve">Reporting Period: </w:t>
      </w:r>
      <w:r w:rsidR="00DD0555" w:rsidRPr="00DD0555">
        <w:rPr>
          <w:rFonts w:ascii="Times New Roman" w:eastAsia="Times New Roman" w:hAnsi="Times New Roman" w:cs="Times New Roman"/>
          <w:sz w:val="20"/>
          <w:szCs w:val="20"/>
        </w:rPr>
        <w:t xml:space="preserve">The rate </w:t>
      </w:r>
      <w:r w:rsidR="009D3A44">
        <w:rPr>
          <w:rFonts w:ascii="Times New Roman" w:eastAsia="Times New Roman" w:hAnsi="Times New Roman" w:cs="Times New Roman"/>
          <w:sz w:val="20"/>
          <w:szCs w:val="20"/>
        </w:rPr>
        <w:t xml:space="preserve">(frequency) </w:t>
      </w:r>
      <w:r w:rsidR="00DD0555" w:rsidRPr="00DD0555">
        <w:rPr>
          <w:rFonts w:ascii="Times New Roman" w:eastAsia="Times New Roman" w:hAnsi="Times New Roman" w:cs="Times New Roman"/>
          <w:sz w:val="20"/>
          <w:szCs w:val="20"/>
        </w:rPr>
        <w:t xml:space="preserve">of collecting Performance </w:t>
      </w:r>
      <w:r w:rsidR="00DD0555">
        <w:rPr>
          <w:rFonts w:ascii="Times New Roman" w:eastAsia="Times New Roman" w:hAnsi="Times New Roman" w:cs="Times New Roman"/>
          <w:sz w:val="20"/>
          <w:szCs w:val="20"/>
        </w:rPr>
        <w:t>Measurements</w:t>
      </w:r>
      <w:r w:rsidR="00DD0555" w:rsidRPr="00DD0555">
        <w:rPr>
          <w:rFonts w:ascii="Times New Roman" w:eastAsia="Times New Roman" w:hAnsi="Times New Roman" w:cs="Times New Roman"/>
          <w:sz w:val="20"/>
          <w:szCs w:val="20"/>
        </w:rPr>
        <w:t xml:space="preserve"> as determined by the Consuming </w:t>
      </w:r>
      <w:r w:rsidR="00AF7907">
        <w:rPr>
          <w:rFonts w:ascii="Times New Roman" w:eastAsia="Times New Roman" w:hAnsi="Times New Roman" w:cs="Times New Roman"/>
          <w:sz w:val="20"/>
          <w:szCs w:val="20"/>
        </w:rPr>
        <w:t>A</w:t>
      </w:r>
      <w:r w:rsidR="00DD0555" w:rsidRPr="00DD0555">
        <w:rPr>
          <w:rFonts w:ascii="Times New Roman" w:eastAsia="Times New Roman" w:hAnsi="Times New Roman" w:cs="Times New Roman"/>
          <w:sz w:val="20"/>
          <w:szCs w:val="20"/>
        </w:rPr>
        <w:t>pplication</w:t>
      </w:r>
      <w:r w:rsidR="009D3A44">
        <w:rPr>
          <w:rFonts w:ascii="Times New Roman" w:eastAsia="Times New Roman" w:hAnsi="Times New Roman" w:cs="Times New Roman"/>
          <w:sz w:val="20"/>
          <w:szCs w:val="20"/>
        </w:rPr>
        <w:t>, (aka the Performance client)</w:t>
      </w:r>
      <w:r w:rsidR="00DD0555" w:rsidRPr="00DD0555">
        <w:rPr>
          <w:rFonts w:ascii="Times New Roman" w:eastAsia="Times New Roman" w:hAnsi="Times New Roman" w:cs="Times New Roman"/>
          <w:sz w:val="20"/>
          <w:szCs w:val="20"/>
        </w:rPr>
        <w:t>.</w:t>
      </w:r>
      <w:proofErr w:type="gramEnd"/>
      <w:r w:rsidR="00DD0555" w:rsidRPr="00DD0555">
        <w:rPr>
          <w:rFonts w:ascii="Times New Roman" w:eastAsia="Times New Roman" w:hAnsi="Times New Roman" w:cs="Times New Roman"/>
          <w:sz w:val="20"/>
          <w:szCs w:val="20"/>
        </w:rPr>
        <w:t xml:space="preserve"> The Collection Resolution is an integral multiple of the corresponding granularity.</w:t>
      </w:r>
    </w:p>
    <w:p w:rsidR="006F5145" w:rsidRPr="00B22045" w:rsidRDefault="006F5145" w:rsidP="00DD0555">
      <w:pPr>
        <w:spacing w:after="180" w:line="240" w:lineRule="auto"/>
        <w:rPr>
          <w:rFonts w:ascii="Times New Roman" w:eastAsia="Times New Roman" w:hAnsi="Times New Roman" w:cs="Times New Roman"/>
          <w:sz w:val="20"/>
          <w:szCs w:val="20"/>
        </w:rPr>
      </w:pPr>
    </w:p>
    <w:p w:rsidR="00B22045" w:rsidRPr="00B22045" w:rsidRDefault="00B22045" w:rsidP="00B22045">
      <w:pPr>
        <w:spacing w:after="180" w:line="240" w:lineRule="auto"/>
        <w:rPr>
          <w:rFonts w:ascii="Times New Roman" w:eastAsia="Times New Roman" w:hAnsi="Times New Roman" w:cs="Times New Roman"/>
          <w:sz w:val="20"/>
          <w:szCs w:val="20"/>
        </w:rPr>
      </w:pPr>
    </w:p>
    <w:p w:rsidR="00B22045" w:rsidRPr="00C7198C" w:rsidRDefault="00B22045" w:rsidP="00B22045">
      <w:pPr>
        <w:keepNext/>
        <w:keepLines/>
        <w:spacing w:before="180" w:after="180" w:line="240" w:lineRule="auto"/>
        <w:ind w:left="1134" w:hanging="1134"/>
        <w:outlineLvl w:val="1"/>
        <w:rPr>
          <w:rFonts w:ascii="Arial" w:eastAsia="Times New Roman" w:hAnsi="Arial" w:cs="Times New Roman"/>
          <w:sz w:val="32"/>
          <w:szCs w:val="20"/>
        </w:rPr>
      </w:pPr>
      <w:bookmarkStart w:id="12" w:name="_Toc366784349"/>
      <w:bookmarkStart w:id="13" w:name="_Toc334710571"/>
      <w:bookmarkStart w:id="14" w:name="_Toc434774224"/>
      <w:r w:rsidRPr="00C7198C">
        <w:rPr>
          <w:rFonts w:ascii="Arial" w:eastAsia="Times New Roman" w:hAnsi="Arial" w:cs="Times New Roman"/>
          <w:sz w:val="32"/>
          <w:szCs w:val="20"/>
          <w:lang w:val="en-GB"/>
        </w:rPr>
        <w:lastRenderedPageBreak/>
        <w:t>3.2</w:t>
      </w:r>
      <w:r w:rsidRPr="00C7198C">
        <w:rPr>
          <w:rFonts w:ascii="Arial" w:eastAsia="Times New Roman" w:hAnsi="Arial" w:cs="Times New Roman"/>
          <w:sz w:val="32"/>
          <w:szCs w:val="20"/>
          <w:lang w:val="en-GB"/>
        </w:rPr>
        <w:tab/>
        <w:t>A</w:t>
      </w:r>
      <w:proofErr w:type="spellStart"/>
      <w:r w:rsidRPr="00C7198C">
        <w:rPr>
          <w:rFonts w:ascii="Arial" w:eastAsia="Times New Roman" w:hAnsi="Arial" w:cs="Times New Roman"/>
          <w:sz w:val="32"/>
          <w:szCs w:val="20"/>
        </w:rPr>
        <w:t>bbreviations</w:t>
      </w:r>
      <w:bookmarkEnd w:id="12"/>
      <w:bookmarkEnd w:id="13"/>
      <w:bookmarkEnd w:id="14"/>
      <w:proofErr w:type="spellEnd"/>
    </w:p>
    <w:p w:rsidR="00B22045" w:rsidRPr="00B22045" w:rsidRDefault="00B22045" w:rsidP="00B22045">
      <w:pPr>
        <w:keepNext/>
        <w:keepLines/>
        <w:spacing w:after="0" w:line="240" w:lineRule="auto"/>
        <w:ind w:left="1135" w:hanging="851"/>
        <w:rPr>
          <w:rFonts w:ascii="Times New Roman" w:eastAsia="Times New Roman" w:hAnsi="Times New Roman" w:cs="Times New Roman"/>
          <w:sz w:val="20"/>
          <w:szCs w:val="20"/>
        </w:rPr>
      </w:pPr>
      <w:r w:rsidRPr="00B22045">
        <w:rPr>
          <w:rFonts w:ascii="Times New Roman" w:eastAsia="Times New Roman" w:hAnsi="Times New Roman" w:cs="Times New Roman"/>
          <w:sz w:val="20"/>
          <w:szCs w:val="20"/>
        </w:rPr>
        <w:t>CC</w:t>
      </w:r>
      <w:r w:rsidRPr="00B22045">
        <w:rPr>
          <w:rFonts w:ascii="Times New Roman" w:eastAsia="Times New Roman" w:hAnsi="Times New Roman" w:cs="Times New Roman"/>
          <w:sz w:val="20"/>
          <w:szCs w:val="20"/>
        </w:rPr>
        <w:tab/>
        <w:t>Cumulative Counter</w:t>
      </w:r>
    </w:p>
    <w:p w:rsidR="00B22045" w:rsidRPr="00B22045" w:rsidRDefault="00B22045" w:rsidP="00B22045">
      <w:pPr>
        <w:keepNext/>
        <w:keepLines/>
        <w:spacing w:after="0" w:line="240" w:lineRule="auto"/>
        <w:ind w:left="1135" w:hanging="851"/>
        <w:rPr>
          <w:rFonts w:ascii="Times New Roman" w:eastAsia="Times New Roman" w:hAnsi="Times New Roman" w:cs="Times New Roman"/>
          <w:sz w:val="20"/>
          <w:szCs w:val="20"/>
        </w:rPr>
      </w:pPr>
      <w:r w:rsidRPr="00B22045">
        <w:rPr>
          <w:rFonts w:ascii="Times New Roman" w:eastAsia="Times New Roman" w:hAnsi="Times New Roman" w:cs="Times New Roman"/>
          <w:sz w:val="20"/>
          <w:szCs w:val="20"/>
        </w:rPr>
        <w:t>DER</w:t>
      </w:r>
      <w:r w:rsidRPr="00B22045">
        <w:rPr>
          <w:rFonts w:ascii="Times New Roman" w:eastAsia="Times New Roman" w:hAnsi="Times New Roman" w:cs="Times New Roman"/>
          <w:sz w:val="20"/>
          <w:szCs w:val="20"/>
        </w:rPr>
        <w:tab/>
        <w:t>Discrete Event Register</w:t>
      </w:r>
    </w:p>
    <w:p w:rsidR="00B22045" w:rsidRPr="00B22045" w:rsidRDefault="00B22045" w:rsidP="00B22045">
      <w:pPr>
        <w:keepNext/>
        <w:keepLines/>
        <w:spacing w:after="0" w:line="240" w:lineRule="auto"/>
        <w:ind w:left="1135" w:hanging="851"/>
        <w:rPr>
          <w:rFonts w:ascii="Times New Roman" w:eastAsia="Times New Roman" w:hAnsi="Times New Roman" w:cs="Times New Roman"/>
          <w:sz w:val="20"/>
          <w:szCs w:val="20"/>
        </w:rPr>
      </w:pPr>
      <w:r w:rsidRPr="00B22045">
        <w:rPr>
          <w:rFonts w:ascii="Times New Roman" w:eastAsia="Times New Roman" w:hAnsi="Times New Roman" w:cs="Times New Roman"/>
          <w:sz w:val="20"/>
          <w:szCs w:val="20"/>
        </w:rPr>
        <w:t>FNIM</w:t>
      </w:r>
      <w:r w:rsidRPr="00B22045">
        <w:rPr>
          <w:rFonts w:ascii="Times New Roman" w:eastAsia="Times New Roman" w:hAnsi="Times New Roman" w:cs="Times New Roman"/>
          <w:sz w:val="20"/>
          <w:szCs w:val="20"/>
        </w:rPr>
        <w:tab/>
        <w:t>Federated Network Information Model</w:t>
      </w:r>
    </w:p>
    <w:p w:rsidR="00B22045" w:rsidRPr="00B22045" w:rsidRDefault="00B22045" w:rsidP="00B22045">
      <w:pPr>
        <w:keepNext/>
        <w:keepLines/>
        <w:spacing w:after="0" w:line="240" w:lineRule="auto"/>
        <w:ind w:left="1135" w:hanging="851"/>
        <w:rPr>
          <w:rFonts w:ascii="Times New Roman" w:eastAsia="Times New Roman" w:hAnsi="Times New Roman" w:cs="Times New Roman"/>
          <w:sz w:val="20"/>
          <w:szCs w:val="20"/>
        </w:rPr>
      </w:pPr>
      <w:r w:rsidRPr="00B22045">
        <w:rPr>
          <w:rFonts w:ascii="Times New Roman" w:eastAsia="Times New Roman" w:hAnsi="Times New Roman" w:cs="Times New Roman"/>
          <w:sz w:val="20"/>
          <w:szCs w:val="20"/>
        </w:rPr>
        <w:t>FMC</w:t>
      </w:r>
      <w:r w:rsidRPr="00B22045">
        <w:rPr>
          <w:rFonts w:ascii="Times New Roman" w:eastAsia="Times New Roman" w:hAnsi="Times New Roman" w:cs="Times New Roman"/>
          <w:sz w:val="20"/>
          <w:szCs w:val="20"/>
        </w:rPr>
        <w:tab/>
        <w:t>Fixed Mobile Convergence</w:t>
      </w:r>
    </w:p>
    <w:p w:rsidR="00B22045" w:rsidRPr="00B22045" w:rsidRDefault="00B22045" w:rsidP="00B22045">
      <w:pPr>
        <w:keepNext/>
        <w:keepLines/>
        <w:spacing w:after="0" w:line="240" w:lineRule="auto"/>
        <w:ind w:left="1135" w:hanging="851"/>
        <w:rPr>
          <w:rFonts w:ascii="Times New Roman" w:eastAsia="Times New Roman" w:hAnsi="Times New Roman" w:cs="Times New Roman"/>
          <w:sz w:val="20"/>
          <w:szCs w:val="20"/>
        </w:rPr>
      </w:pPr>
      <w:r w:rsidRPr="00B22045">
        <w:rPr>
          <w:rFonts w:ascii="Times New Roman" w:eastAsia="Times New Roman" w:hAnsi="Times New Roman" w:cs="Times New Roman"/>
          <w:sz w:val="20"/>
          <w:szCs w:val="20"/>
        </w:rPr>
        <w:t>HHO</w:t>
      </w:r>
      <w:r w:rsidRPr="00B22045">
        <w:rPr>
          <w:rFonts w:ascii="Times New Roman" w:eastAsia="Times New Roman" w:hAnsi="Times New Roman" w:cs="Times New Roman"/>
          <w:sz w:val="20"/>
          <w:szCs w:val="20"/>
        </w:rPr>
        <w:tab/>
      </w:r>
      <w:r w:rsidR="00AC178F" w:rsidRPr="00AC178F">
        <w:t xml:space="preserve"> </w:t>
      </w:r>
      <w:r w:rsidR="00AC178F" w:rsidRPr="00AC178F">
        <w:rPr>
          <w:rFonts w:ascii="Times New Roman" w:eastAsia="Times New Roman" w:hAnsi="Times New Roman" w:cs="Times New Roman"/>
          <w:sz w:val="20"/>
          <w:szCs w:val="20"/>
        </w:rPr>
        <w:t>Hard Handover</w:t>
      </w:r>
    </w:p>
    <w:p w:rsidR="00B22045" w:rsidRPr="00B22045" w:rsidRDefault="00B22045" w:rsidP="00B22045">
      <w:pPr>
        <w:keepNext/>
        <w:keepLines/>
        <w:spacing w:after="0" w:line="240" w:lineRule="auto"/>
        <w:ind w:left="1135" w:hanging="851"/>
        <w:rPr>
          <w:rFonts w:ascii="Times New Roman" w:eastAsia="Times New Roman" w:hAnsi="Times New Roman" w:cs="Times New Roman"/>
          <w:sz w:val="20"/>
          <w:szCs w:val="20"/>
        </w:rPr>
      </w:pPr>
      <w:r w:rsidRPr="00B22045">
        <w:rPr>
          <w:rFonts w:ascii="Times New Roman" w:eastAsia="Times New Roman" w:hAnsi="Times New Roman" w:cs="Times New Roman"/>
          <w:sz w:val="20"/>
          <w:szCs w:val="20"/>
        </w:rPr>
        <w:t>IETF</w:t>
      </w:r>
      <w:r w:rsidRPr="00B22045">
        <w:rPr>
          <w:rFonts w:ascii="Times New Roman" w:eastAsia="Times New Roman" w:hAnsi="Times New Roman" w:cs="Times New Roman"/>
          <w:sz w:val="20"/>
          <w:szCs w:val="20"/>
        </w:rPr>
        <w:tab/>
        <w:t>Internet Engineering Task Force</w:t>
      </w:r>
    </w:p>
    <w:p w:rsidR="00CF450A" w:rsidRDefault="00CF450A" w:rsidP="00CF450A">
      <w:pPr>
        <w:keepNext/>
        <w:keepLines/>
        <w:spacing w:after="0" w:line="240" w:lineRule="auto"/>
        <w:ind w:left="1135" w:hanging="851"/>
        <w:rPr>
          <w:rFonts w:ascii="Times New Roman" w:eastAsia="Times New Roman" w:hAnsi="Times New Roman" w:cs="Times New Roman"/>
          <w:sz w:val="20"/>
          <w:szCs w:val="20"/>
        </w:rPr>
      </w:pPr>
      <w:r>
        <w:rPr>
          <w:rFonts w:ascii="Times New Roman" w:eastAsia="Times New Roman" w:hAnsi="Times New Roman" w:cs="Times New Roman"/>
          <w:sz w:val="20"/>
          <w:szCs w:val="20"/>
        </w:rPr>
        <w:t>IoT</w:t>
      </w:r>
      <w:r>
        <w:rPr>
          <w:rFonts w:ascii="Times New Roman" w:eastAsia="Times New Roman" w:hAnsi="Times New Roman" w:cs="Times New Roman"/>
          <w:sz w:val="20"/>
          <w:szCs w:val="20"/>
        </w:rPr>
        <w:tab/>
        <w:t>Internet of Things</w:t>
      </w:r>
    </w:p>
    <w:p w:rsidR="00B22045" w:rsidRPr="00B22045" w:rsidRDefault="00B22045" w:rsidP="00B22045">
      <w:pPr>
        <w:keepNext/>
        <w:keepLines/>
        <w:spacing w:after="0" w:line="240" w:lineRule="auto"/>
        <w:ind w:left="1135" w:hanging="851"/>
        <w:rPr>
          <w:rFonts w:ascii="Times New Roman" w:eastAsia="Times New Roman" w:hAnsi="Times New Roman" w:cs="Times New Roman"/>
          <w:sz w:val="20"/>
          <w:szCs w:val="20"/>
        </w:rPr>
      </w:pPr>
      <w:r w:rsidRPr="00B22045">
        <w:rPr>
          <w:rFonts w:ascii="Times New Roman" w:eastAsia="Times New Roman" w:hAnsi="Times New Roman" w:cs="Times New Roman"/>
          <w:sz w:val="20"/>
          <w:szCs w:val="20"/>
        </w:rPr>
        <w:t>JWG</w:t>
      </w:r>
      <w:r w:rsidRPr="00B22045">
        <w:rPr>
          <w:rFonts w:ascii="Times New Roman" w:eastAsia="Times New Roman" w:hAnsi="Times New Roman" w:cs="Times New Roman"/>
          <w:sz w:val="20"/>
          <w:szCs w:val="20"/>
        </w:rPr>
        <w:tab/>
        <w:t>Joint Working Group</w:t>
      </w:r>
    </w:p>
    <w:p w:rsidR="00B22045" w:rsidRPr="00B22045" w:rsidRDefault="00B22045" w:rsidP="00B22045">
      <w:pPr>
        <w:keepNext/>
        <w:keepLines/>
        <w:spacing w:after="0" w:line="240" w:lineRule="auto"/>
        <w:ind w:left="1135" w:hanging="851"/>
        <w:rPr>
          <w:rFonts w:ascii="Times New Roman" w:eastAsia="Times New Roman" w:hAnsi="Times New Roman" w:cs="Times New Roman"/>
          <w:sz w:val="20"/>
          <w:szCs w:val="20"/>
        </w:rPr>
      </w:pPr>
      <w:r w:rsidRPr="00B22045">
        <w:rPr>
          <w:rFonts w:ascii="Times New Roman" w:eastAsia="Times New Roman" w:hAnsi="Times New Roman" w:cs="Times New Roman"/>
          <w:sz w:val="20"/>
          <w:szCs w:val="20"/>
        </w:rPr>
        <w:t>KPI</w:t>
      </w:r>
      <w:r w:rsidRPr="00B22045">
        <w:rPr>
          <w:rFonts w:ascii="Times New Roman" w:eastAsia="Times New Roman" w:hAnsi="Times New Roman" w:cs="Times New Roman"/>
          <w:sz w:val="20"/>
          <w:szCs w:val="20"/>
        </w:rPr>
        <w:tab/>
        <w:t>Key Performance Indicator</w:t>
      </w:r>
    </w:p>
    <w:p w:rsidR="00B22045" w:rsidRPr="00B22045" w:rsidRDefault="00B22045" w:rsidP="00B22045">
      <w:pPr>
        <w:keepNext/>
        <w:keepLines/>
        <w:spacing w:after="0" w:line="240" w:lineRule="auto"/>
        <w:ind w:left="1135" w:hanging="851"/>
        <w:rPr>
          <w:rFonts w:ascii="Times New Roman" w:eastAsia="Times New Roman" w:hAnsi="Times New Roman" w:cs="Times New Roman"/>
          <w:sz w:val="20"/>
          <w:szCs w:val="20"/>
        </w:rPr>
      </w:pPr>
      <w:r w:rsidRPr="00B22045">
        <w:rPr>
          <w:rFonts w:ascii="Times New Roman" w:eastAsia="Times New Roman" w:hAnsi="Times New Roman" w:cs="Times New Roman"/>
          <w:sz w:val="20"/>
          <w:szCs w:val="20"/>
        </w:rPr>
        <w:t>PM</w:t>
      </w:r>
      <w:r w:rsidRPr="00B22045">
        <w:rPr>
          <w:rFonts w:ascii="Times New Roman" w:eastAsia="Times New Roman" w:hAnsi="Times New Roman" w:cs="Times New Roman"/>
          <w:sz w:val="20"/>
          <w:szCs w:val="20"/>
        </w:rPr>
        <w:tab/>
        <w:t>Performance Management</w:t>
      </w:r>
    </w:p>
    <w:p w:rsidR="00B22045" w:rsidRPr="00B22045" w:rsidRDefault="00B22045" w:rsidP="00B22045">
      <w:pPr>
        <w:keepNext/>
        <w:keepLines/>
        <w:spacing w:after="0" w:line="240" w:lineRule="auto"/>
        <w:ind w:left="1135" w:hanging="851"/>
        <w:rPr>
          <w:rFonts w:ascii="Times New Roman" w:eastAsia="Times New Roman" w:hAnsi="Times New Roman" w:cs="Times New Roman"/>
          <w:sz w:val="20"/>
          <w:szCs w:val="20"/>
        </w:rPr>
      </w:pPr>
      <w:r w:rsidRPr="00B22045">
        <w:rPr>
          <w:rFonts w:ascii="Times New Roman" w:eastAsia="Times New Roman" w:hAnsi="Times New Roman" w:cs="Times New Roman"/>
          <w:sz w:val="20"/>
          <w:szCs w:val="20"/>
        </w:rPr>
        <w:t>RAB</w:t>
      </w:r>
      <w:r w:rsidRPr="00B22045">
        <w:rPr>
          <w:rFonts w:ascii="Times New Roman" w:eastAsia="Times New Roman" w:hAnsi="Times New Roman" w:cs="Times New Roman"/>
          <w:sz w:val="20"/>
          <w:szCs w:val="20"/>
        </w:rPr>
        <w:tab/>
      </w:r>
      <w:r w:rsidR="00AC178F" w:rsidRPr="00AC178F">
        <w:t xml:space="preserve"> </w:t>
      </w:r>
      <w:r w:rsidR="00AC178F" w:rsidRPr="00AC178F">
        <w:rPr>
          <w:rFonts w:ascii="Times New Roman" w:eastAsia="Times New Roman" w:hAnsi="Times New Roman" w:cs="Times New Roman"/>
          <w:sz w:val="20"/>
          <w:szCs w:val="20"/>
        </w:rPr>
        <w:t>Radio Access Bearer</w:t>
      </w:r>
    </w:p>
    <w:p w:rsidR="00B22045" w:rsidRPr="00B22045" w:rsidRDefault="00B22045" w:rsidP="00B22045">
      <w:pPr>
        <w:keepNext/>
        <w:keepLines/>
        <w:spacing w:after="0" w:line="240" w:lineRule="auto"/>
        <w:ind w:left="1135" w:hanging="851"/>
        <w:rPr>
          <w:rFonts w:ascii="Times New Roman" w:eastAsia="Times New Roman" w:hAnsi="Times New Roman" w:cs="Times New Roman"/>
          <w:sz w:val="20"/>
          <w:szCs w:val="20"/>
        </w:rPr>
      </w:pPr>
      <w:r w:rsidRPr="00B22045">
        <w:rPr>
          <w:rFonts w:ascii="Times New Roman" w:eastAsia="Times New Roman" w:hAnsi="Times New Roman" w:cs="Times New Roman"/>
          <w:sz w:val="20"/>
          <w:szCs w:val="20"/>
        </w:rPr>
        <w:t>SDO</w:t>
      </w:r>
      <w:r w:rsidRPr="00B22045">
        <w:rPr>
          <w:rFonts w:ascii="Times New Roman" w:eastAsia="Times New Roman" w:hAnsi="Times New Roman" w:cs="Times New Roman"/>
          <w:sz w:val="20"/>
          <w:szCs w:val="20"/>
        </w:rPr>
        <w:tab/>
        <w:t xml:space="preserve">Standards Development </w:t>
      </w:r>
      <w:r w:rsidR="00B97123" w:rsidRPr="00B22045">
        <w:rPr>
          <w:rFonts w:ascii="Times New Roman" w:eastAsia="Times New Roman" w:hAnsi="Times New Roman" w:cs="Times New Roman"/>
          <w:sz w:val="20"/>
          <w:szCs w:val="20"/>
        </w:rPr>
        <w:t>Organization</w:t>
      </w:r>
      <w:r w:rsidRPr="00B22045">
        <w:rPr>
          <w:rFonts w:ascii="Times New Roman" w:eastAsia="Times New Roman" w:hAnsi="Times New Roman" w:cs="Times New Roman"/>
          <w:sz w:val="20"/>
          <w:szCs w:val="20"/>
        </w:rPr>
        <w:t xml:space="preserve"> (e.g., 3GPP, TM Forum)</w:t>
      </w:r>
    </w:p>
    <w:p w:rsidR="00B22045" w:rsidRPr="00B22045" w:rsidRDefault="00B22045" w:rsidP="00B22045">
      <w:pPr>
        <w:keepNext/>
        <w:keepLines/>
        <w:spacing w:after="0" w:line="240" w:lineRule="auto"/>
        <w:ind w:left="1135" w:hanging="851"/>
        <w:rPr>
          <w:rFonts w:ascii="Times New Roman" w:eastAsia="Times New Roman" w:hAnsi="Times New Roman" w:cs="Times New Roman"/>
          <w:sz w:val="20"/>
          <w:szCs w:val="20"/>
        </w:rPr>
      </w:pPr>
      <w:r w:rsidRPr="00B22045">
        <w:rPr>
          <w:rFonts w:ascii="Times New Roman" w:eastAsia="Times New Roman" w:hAnsi="Times New Roman" w:cs="Times New Roman"/>
          <w:sz w:val="20"/>
          <w:szCs w:val="20"/>
        </w:rPr>
        <w:t>SI</w:t>
      </w:r>
      <w:r w:rsidRPr="00B22045">
        <w:rPr>
          <w:rFonts w:ascii="Times New Roman" w:eastAsia="Times New Roman" w:hAnsi="Times New Roman" w:cs="Times New Roman"/>
          <w:sz w:val="20"/>
          <w:szCs w:val="20"/>
        </w:rPr>
        <w:tab/>
        <w:t>Status Inspection</w:t>
      </w:r>
    </w:p>
    <w:p w:rsidR="00B22045" w:rsidRPr="00B22045" w:rsidRDefault="00B22045" w:rsidP="00B22045">
      <w:pPr>
        <w:keepNext/>
        <w:keepLines/>
        <w:spacing w:after="0" w:line="240" w:lineRule="auto"/>
        <w:ind w:left="1135" w:hanging="851"/>
        <w:rPr>
          <w:rFonts w:ascii="Times New Roman" w:eastAsia="Times New Roman" w:hAnsi="Times New Roman" w:cs="Times New Roman"/>
          <w:sz w:val="20"/>
          <w:szCs w:val="20"/>
        </w:rPr>
      </w:pPr>
      <w:r w:rsidRPr="00B22045">
        <w:rPr>
          <w:rFonts w:ascii="Times New Roman" w:eastAsia="Times New Roman" w:hAnsi="Times New Roman" w:cs="Times New Roman"/>
          <w:sz w:val="20"/>
          <w:szCs w:val="20"/>
        </w:rPr>
        <w:t>SMS</w:t>
      </w:r>
      <w:r w:rsidRPr="00B22045">
        <w:rPr>
          <w:rFonts w:ascii="Times New Roman" w:eastAsia="Times New Roman" w:hAnsi="Times New Roman" w:cs="Times New Roman"/>
          <w:sz w:val="20"/>
          <w:szCs w:val="20"/>
        </w:rPr>
        <w:tab/>
      </w:r>
      <w:r w:rsidR="00AC178F" w:rsidRPr="00AC178F">
        <w:t xml:space="preserve"> </w:t>
      </w:r>
      <w:r w:rsidR="00AC178F" w:rsidRPr="00AC178F">
        <w:rPr>
          <w:rFonts w:ascii="Times New Roman" w:eastAsia="Times New Roman" w:hAnsi="Times New Roman" w:cs="Times New Roman"/>
          <w:sz w:val="20"/>
          <w:szCs w:val="20"/>
        </w:rPr>
        <w:t>Short Message Service</w:t>
      </w:r>
    </w:p>
    <w:p w:rsidR="00B22045" w:rsidRPr="00B22045" w:rsidRDefault="00B22045" w:rsidP="00B22045">
      <w:pPr>
        <w:keepNext/>
        <w:keepLines/>
        <w:spacing w:after="0" w:line="240" w:lineRule="auto"/>
        <w:ind w:left="1135" w:hanging="851"/>
        <w:rPr>
          <w:rFonts w:ascii="Times New Roman" w:eastAsia="Times New Roman" w:hAnsi="Times New Roman" w:cs="Times New Roman"/>
          <w:sz w:val="20"/>
          <w:szCs w:val="20"/>
        </w:rPr>
      </w:pPr>
      <w:r w:rsidRPr="00B22045">
        <w:rPr>
          <w:rFonts w:ascii="Times New Roman" w:eastAsia="Times New Roman" w:hAnsi="Times New Roman" w:cs="Times New Roman"/>
          <w:sz w:val="20"/>
          <w:szCs w:val="20"/>
        </w:rPr>
        <w:t>TBA</w:t>
      </w:r>
      <w:r w:rsidRPr="00B22045">
        <w:rPr>
          <w:rFonts w:ascii="Times New Roman" w:eastAsia="Times New Roman" w:hAnsi="Times New Roman" w:cs="Times New Roman"/>
          <w:sz w:val="20"/>
          <w:szCs w:val="20"/>
        </w:rPr>
        <w:tab/>
        <w:t>To Be Added</w:t>
      </w:r>
    </w:p>
    <w:p w:rsidR="00B22045" w:rsidRPr="00B22045" w:rsidRDefault="00B22045" w:rsidP="00B22045">
      <w:pPr>
        <w:keepNext/>
        <w:keepLines/>
        <w:spacing w:after="0" w:line="240" w:lineRule="auto"/>
        <w:ind w:left="1135" w:hanging="851"/>
        <w:rPr>
          <w:rFonts w:ascii="Times New Roman" w:eastAsia="Times New Roman" w:hAnsi="Times New Roman" w:cs="Times New Roman"/>
          <w:sz w:val="20"/>
          <w:szCs w:val="20"/>
        </w:rPr>
      </w:pPr>
      <w:r w:rsidRPr="00B22045">
        <w:rPr>
          <w:rFonts w:ascii="Times New Roman" w:eastAsia="Times New Roman" w:hAnsi="Times New Roman" w:cs="Times New Roman"/>
          <w:sz w:val="20"/>
          <w:szCs w:val="20"/>
        </w:rPr>
        <w:t>TBC</w:t>
      </w:r>
      <w:r w:rsidRPr="00B22045">
        <w:rPr>
          <w:rFonts w:ascii="Times New Roman" w:eastAsia="Times New Roman" w:hAnsi="Times New Roman" w:cs="Times New Roman"/>
          <w:sz w:val="20"/>
          <w:szCs w:val="20"/>
        </w:rPr>
        <w:tab/>
      </w:r>
      <w:proofErr w:type="gramStart"/>
      <w:r w:rsidRPr="00B22045">
        <w:rPr>
          <w:rFonts w:ascii="Times New Roman" w:eastAsia="Times New Roman" w:hAnsi="Times New Roman" w:cs="Times New Roman"/>
          <w:sz w:val="20"/>
          <w:szCs w:val="20"/>
        </w:rPr>
        <w:t>To</w:t>
      </w:r>
      <w:proofErr w:type="gramEnd"/>
      <w:r w:rsidRPr="00B22045">
        <w:rPr>
          <w:rFonts w:ascii="Times New Roman" w:eastAsia="Times New Roman" w:hAnsi="Times New Roman" w:cs="Times New Roman"/>
          <w:sz w:val="20"/>
          <w:szCs w:val="20"/>
        </w:rPr>
        <w:t xml:space="preserve"> Be Checked</w:t>
      </w:r>
    </w:p>
    <w:p w:rsidR="00B22045" w:rsidRPr="00B22045" w:rsidRDefault="00B22045" w:rsidP="00B22045">
      <w:pPr>
        <w:keepNext/>
        <w:keepLines/>
        <w:spacing w:after="0" w:line="240" w:lineRule="auto"/>
        <w:ind w:left="1135" w:hanging="851"/>
        <w:rPr>
          <w:rFonts w:ascii="Times New Roman" w:eastAsia="Times New Roman" w:hAnsi="Times New Roman" w:cs="Times New Roman"/>
          <w:sz w:val="20"/>
          <w:szCs w:val="20"/>
        </w:rPr>
      </w:pPr>
      <w:r w:rsidRPr="00B22045">
        <w:rPr>
          <w:rFonts w:ascii="Times New Roman" w:eastAsia="Times New Roman" w:hAnsi="Times New Roman" w:cs="Times New Roman"/>
          <w:sz w:val="20"/>
          <w:szCs w:val="20"/>
        </w:rPr>
        <w:t>TBD</w:t>
      </w:r>
      <w:r w:rsidRPr="00B22045">
        <w:rPr>
          <w:rFonts w:ascii="Times New Roman" w:eastAsia="Times New Roman" w:hAnsi="Times New Roman" w:cs="Times New Roman"/>
          <w:sz w:val="20"/>
          <w:szCs w:val="20"/>
        </w:rPr>
        <w:tab/>
      </w:r>
      <w:proofErr w:type="gramStart"/>
      <w:r w:rsidRPr="00B22045">
        <w:rPr>
          <w:rFonts w:ascii="Times New Roman" w:eastAsia="Times New Roman" w:hAnsi="Times New Roman" w:cs="Times New Roman"/>
          <w:sz w:val="20"/>
          <w:szCs w:val="20"/>
        </w:rPr>
        <w:t>To</w:t>
      </w:r>
      <w:proofErr w:type="gramEnd"/>
      <w:r w:rsidRPr="00B22045">
        <w:rPr>
          <w:rFonts w:ascii="Times New Roman" w:eastAsia="Times New Roman" w:hAnsi="Times New Roman" w:cs="Times New Roman"/>
          <w:sz w:val="20"/>
          <w:szCs w:val="20"/>
        </w:rPr>
        <w:t xml:space="preserve"> Be Defined</w:t>
      </w:r>
    </w:p>
    <w:p w:rsidR="00B22045" w:rsidRPr="00B22045" w:rsidRDefault="00B22045" w:rsidP="00B22045">
      <w:pPr>
        <w:keepNext/>
        <w:keepLines/>
        <w:spacing w:after="0" w:line="240" w:lineRule="auto"/>
        <w:ind w:left="1135" w:hanging="851"/>
        <w:rPr>
          <w:rFonts w:ascii="Times New Roman" w:eastAsia="Times New Roman" w:hAnsi="Times New Roman" w:cs="Times New Roman"/>
          <w:sz w:val="20"/>
          <w:szCs w:val="20"/>
        </w:rPr>
      </w:pPr>
    </w:p>
    <w:p w:rsidR="00B22045" w:rsidRPr="00B22045" w:rsidRDefault="00B22045" w:rsidP="00B22045">
      <w:pPr>
        <w:keepNext/>
        <w:keepLines/>
        <w:pBdr>
          <w:top w:val="single" w:sz="12" w:space="3" w:color="auto"/>
        </w:pBdr>
        <w:spacing w:before="240" w:after="180" w:line="240" w:lineRule="auto"/>
        <w:ind w:left="1134" w:hanging="1134"/>
        <w:outlineLvl w:val="0"/>
        <w:rPr>
          <w:rFonts w:ascii="Arial" w:eastAsia="Times New Roman" w:hAnsi="Arial" w:cs="Times New Roman"/>
          <w:sz w:val="36"/>
          <w:szCs w:val="20"/>
          <w:lang w:val="en-CA"/>
        </w:rPr>
      </w:pPr>
      <w:r w:rsidRPr="00B22045">
        <w:rPr>
          <w:rFonts w:ascii="Arial" w:eastAsia="Times New Roman" w:hAnsi="Arial" w:cs="Times New Roman"/>
          <w:sz w:val="36"/>
          <w:szCs w:val="20"/>
          <w:lang w:val="en-CA"/>
        </w:rPr>
        <w:br w:type="page"/>
      </w:r>
      <w:bookmarkStart w:id="15" w:name="_Toc366784350"/>
      <w:bookmarkStart w:id="16" w:name="_Toc434774225"/>
      <w:r w:rsidRPr="00B22045">
        <w:rPr>
          <w:rFonts w:ascii="Arial" w:eastAsia="Times New Roman" w:hAnsi="Arial" w:cs="Times New Roman"/>
          <w:sz w:val="36"/>
          <w:szCs w:val="20"/>
          <w:lang w:val="en-CA"/>
        </w:rPr>
        <w:lastRenderedPageBreak/>
        <w:t>4</w:t>
      </w:r>
      <w:r w:rsidRPr="00B22045">
        <w:rPr>
          <w:rFonts w:ascii="Arial" w:eastAsia="Times New Roman" w:hAnsi="Arial" w:cs="Times New Roman"/>
          <w:sz w:val="36"/>
          <w:szCs w:val="20"/>
          <w:lang w:val="en-CA"/>
        </w:rPr>
        <w:tab/>
        <w:t>Requirements</w:t>
      </w:r>
      <w:bookmarkEnd w:id="15"/>
      <w:bookmarkEnd w:id="16"/>
    </w:p>
    <w:p w:rsidR="00B22045" w:rsidRPr="00B22045" w:rsidRDefault="00B22045" w:rsidP="00B22045">
      <w:pPr>
        <w:spacing w:after="180" w:line="240" w:lineRule="auto"/>
        <w:rPr>
          <w:rFonts w:ascii="Times New Roman" w:eastAsia="Times New Roman" w:hAnsi="Times New Roman" w:cs="Times New Roman"/>
          <w:sz w:val="20"/>
          <w:szCs w:val="20"/>
          <w:lang w:val="en-GB"/>
        </w:rPr>
      </w:pPr>
      <w:r w:rsidRPr="00B22045">
        <w:rPr>
          <w:rFonts w:ascii="Times New Roman" w:eastAsia="Times New Roman" w:hAnsi="Times New Roman" w:cs="Times New Roman"/>
          <w:sz w:val="20"/>
          <w:szCs w:val="20"/>
          <w:lang w:val="en-GB"/>
        </w:rPr>
        <w:t xml:space="preserve">Metadata is defined as data providing information about aspects of other data. Metadata can be exchanged in protocols, and can be stored and managed in a database, often called a </w:t>
      </w:r>
      <w:r w:rsidR="00540005" w:rsidRPr="00540005">
        <w:rPr>
          <w:rFonts w:ascii="Times New Roman" w:eastAsia="Times New Roman" w:hAnsi="Times New Roman" w:cs="Times New Roman"/>
          <w:sz w:val="20"/>
          <w:szCs w:val="20"/>
          <w:lang w:val="en-GB"/>
        </w:rPr>
        <w:t xml:space="preserve">Metadata registry </w:t>
      </w:r>
      <w:r w:rsidRPr="00B22045">
        <w:rPr>
          <w:rFonts w:ascii="Times New Roman" w:eastAsia="Times New Roman" w:hAnsi="Times New Roman" w:cs="Times New Roman"/>
          <w:sz w:val="20"/>
          <w:szCs w:val="20"/>
          <w:lang w:val="en-GB"/>
        </w:rPr>
        <w:t xml:space="preserve">or </w:t>
      </w:r>
      <w:r w:rsidR="005F5E6E" w:rsidRPr="005F5E6E">
        <w:rPr>
          <w:rFonts w:ascii="Times New Roman" w:hAnsi="Times New Roman" w:cs="Times New Roman"/>
          <w:sz w:val="20"/>
          <w:szCs w:val="20"/>
        </w:rPr>
        <w:t>Metadata repository</w:t>
      </w:r>
      <w:r w:rsidRPr="00B22045">
        <w:rPr>
          <w:rFonts w:ascii="Times New Roman" w:eastAsia="Times New Roman" w:hAnsi="Times New Roman" w:cs="Times New Roman"/>
          <w:sz w:val="20"/>
          <w:szCs w:val="20"/>
          <w:lang w:val="en-GB"/>
        </w:rPr>
        <w:t>. Metadata can be defined in machine-readable syntax.</w:t>
      </w:r>
    </w:p>
    <w:p w:rsidR="00B22045" w:rsidRPr="00B22045" w:rsidRDefault="00B22045" w:rsidP="00B22045">
      <w:pPr>
        <w:spacing w:after="180" w:line="240" w:lineRule="auto"/>
        <w:rPr>
          <w:rFonts w:ascii="Times New Roman" w:eastAsia="Times New Roman" w:hAnsi="Times New Roman" w:cs="Times New Roman"/>
          <w:sz w:val="20"/>
          <w:szCs w:val="20"/>
          <w:lang w:val="en-GB"/>
        </w:rPr>
      </w:pPr>
      <w:r w:rsidRPr="00B22045">
        <w:rPr>
          <w:rFonts w:ascii="Times New Roman" w:eastAsia="Times New Roman" w:hAnsi="Times New Roman" w:cs="Times New Roman"/>
          <w:sz w:val="20"/>
          <w:szCs w:val="20"/>
          <w:lang w:val="en-GB"/>
        </w:rPr>
        <w:t>The PM performance measurement metadata is the properties of the performance measurements (counters/KPIs) including their associations to other performance measurements (counters/KPIs). The number of properties and the level of the details in the property definition depend on the metadata intended usage.</w:t>
      </w:r>
    </w:p>
    <w:p w:rsidR="00B22045" w:rsidRPr="00B22045" w:rsidRDefault="00B22045" w:rsidP="00B22045">
      <w:pPr>
        <w:spacing w:after="180" w:line="240" w:lineRule="auto"/>
        <w:rPr>
          <w:rFonts w:ascii="Times New Roman" w:eastAsia="Times New Roman" w:hAnsi="Times New Roman" w:cs="Times New Roman"/>
          <w:sz w:val="20"/>
          <w:szCs w:val="20"/>
          <w:lang w:val="en-GB"/>
        </w:rPr>
      </w:pPr>
      <w:r w:rsidRPr="00B22045">
        <w:rPr>
          <w:rFonts w:ascii="Times New Roman" w:eastAsia="Times New Roman" w:hAnsi="Times New Roman" w:cs="Times New Roman"/>
          <w:sz w:val="20"/>
          <w:szCs w:val="20"/>
          <w:lang w:val="en-GB"/>
        </w:rPr>
        <w:t>The purpose for defining the PM performance measurement metadata is to enforce a consistency in description/definition of all standardized counters/KPIs. This consistency facilitates encoding, decoding, interpreting and in general, processing of counters/KPIs defined by Multi-SDOs involved in the Management of Converged Networks</w:t>
      </w:r>
      <w:r w:rsidR="00F87B4A" w:rsidRPr="00CF450A">
        <w:rPr>
          <w:rFonts w:ascii="Times New Roman" w:eastAsia="Times New Roman" w:hAnsi="Times New Roman" w:cs="Times New Roman"/>
          <w:sz w:val="20"/>
          <w:szCs w:val="20"/>
          <w:lang w:val="en-GB"/>
        </w:rPr>
        <w:t>.</w:t>
      </w:r>
    </w:p>
    <w:p w:rsidR="00B22045" w:rsidRPr="00B22045" w:rsidRDefault="00B22045" w:rsidP="00B22045">
      <w:pPr>
        <w:spacing w:after="180" w:line="240" w:lineRule="auto"/>
        <w:rPr>
          <w:rFonts w:ascii="Times New Roman" w:eastAsia="Times New Roman" w:hAnsi="Times New Roman" w:cs="Times New Roman"/>
          <w:sz w:val="20"/>
          <w:szCs w:val="20"/>
          <w:lang w:val="en-GB"/>
        </w:rPr>
      </w:pPr>
    </w:p>
    <w:p w:rsidR="00B22045" w:rsidRPr="00B22045" w:rsidRDefault="00B22045" w:rsidP="00B22045">
      <w:pPr>
        <w:keepNext/>
        <w:keepLines/>
        <w:pBdr>
          <w:top w:val="single" w:sz="12" w:space="3" w:color="auto"/>
        </w:pBdr>
        <w:spacing w:before="240" w:after="180" w:line="240" w:lineRule="auto"/>
        <w:ind w:left="1134" w:hanging="1134"/>
        <w:outlineLvl w:val="0"/>
        <w:rPr>
          <w:rFonts w:ascii="Arial" w:eastAsia="Times New Roman" w:hAnsi="Arial" w:cs="Times New Roman"/>
          <w:sz w:val="36"/>
          <w:szCs w:val="20"/>
          <w:lang w:val="en-CA"/>
        </w:rPr>
      </w:pPr>
      <w:bookmarkStart w:id="17" w:name="_Ref381104353"/>
      <w:bookmarkStart w:id="18" w:name="_Toc434774226"/>
      <w:r w:rsidRPr="00B22045">
        <w:rPr>
          <w:rFonts w:ascii="Arial" w:eastAsia="Times New Roman" w:hAnsi="Arial" w:cs="Times New Roman"/>
          <w:sz w:val="36"/>
          <w:szCs w:val="20"/>
          <w:lang w:val="en-CA"/>
        </w:rPr>
        <w:t>5</w:t>
      </w:r>
      <w:r w:rsidRPr="00B22045">
        <w:rPr>
          <w:rFonts w:ascii="Arial" w:eastAsia="Times New Roman" w:hAnsi="Arial" w:cs="Times New Roman"/>
          <w:sz w:val="36"/>
          <w:szCs w:val="20"/>
          <w:lang w:val="en-CA"/>
        </w:rPr>
        <w:tab/>
        <w:t>Definition of Performance Measurement Metadata</w:t>
      </w:r>
      <w:bookmarkEnd w:id="17"/>
      <w:bookmarkEnd w:id="18"/>
    </w:p>
    <w:p w:rsidR="00B22045" w:rsidRPr="00B22045" w:rsidRDefault="00B22045" w:rsidP="00B22045">
      <w:pPr>
        <w:spacing w:after="180" w:line="240" w:lineRule="auto"/>
        <w:rPr>
          <w:rFonts w:ascii="Times New Roman" w:eastAsia="Times New Roman" w:hAnsi="Times New Roman" w:cs="Times New Roman"/>
          <w:sz w:val="20"/>
          <w:szCs w:val="20"/>
          <w:lang w:val="en-GB"/>
        </w:rPr>
      </w:pPr>
      <w:r w:rsidRPr="00B22045">
        <w:rPr>
          <w:rFonts w:ascii="Times New Roman" w:eastAsia="Times New Roman" w:hAnsi="Times New Roman" w:cs="Times New Roman"/>
          <w:sz w:val="20"/>
          <w:szCs w:val="20"/>
          <w:lang w:val="en-GB"/>
        </w:rPr>
        <w:t>The following table provides the PM performance measurement metadata; i.e., the definition of the properties.</w:t>
      </w:r>
    </w:p>
    <w:p w:rsidR="00B22045" w:rsidRPr="00B22045" w:rsidRDefault="00B22045" w:rsidP="00872302">
      <w:pPr>
        <w:spacing w:beforeLines="40" w:afterLines="40" w:line="240" w:lineRule="auto"/>
        <w:rPr>
          <w:rFonts w:ascii="Times New Roman" w:eastAsia="Times New Roman" w:hAnsi="Times New Roman" w:cs="Times New Roman"/>
          <w:sz w:val="20"/>
          <w:szCs w:val="20"/>
          <w:lang w:val="en-GB"/>
        </w:rPr>
      </w:pPr>
    </w:p>
    <w:p w:rsidR="00B22045" w:rsidRDefault="00B22045" w:rsidP="00B22045">
      <w:pPr>
        <w:spacing w:after="180" w:line="240" w:lineRule="auto"/>
        <w:rPr>
          <w:rFonts w:ascii="Times New Roman" w:eastAsia="Times New Roman" w:hAnsi="Times New Roman" w:cs="Times New Roman"/>
          <w:sz w:val="20"/>
          <w:szCs w:val="20"/>
          <w:lang w:val="en-GB"/>
        </w:rPr>
      </w:pPr>
      <w:r w:rsidRPr="00B22045">
        <w:rPr>
          <w:rFonts w:ascii="Times New Roman" w:eastAsia="Times New Roman" w:hAnsi="Times New Roman" w:cs="Times New Roman"/>
          <w:sz w:val="20"/>
          <w:szCs w:val="20"/>
          <w:lang w:val="en-GB"/>
        </w:rPr>
        <w:t>When defining a new measurement and when this new measurement is similar to a measurement already defined in another standard, then this standard should be referenced and only the missing properties should be defined in addition.</w:t>
      </w:r>
    </w:p>
    <w:p w:rsidR="00487B0E" w:rsidRDefault="00487B0E" w:rsidP="00B22045">
      <w:pPr>
        <w:spacing w:after="180" w:line="240" w:lineRule="auto"/>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 xml:space="preserve">Note: </w:t>
      </w:r>
      <w:r w:rsidR="00042318">
        <w:rPr>
          <w:rFonts w:ascii="Times New Roman" w:eastAsia="Times New Roman" w:hAnsi="Times New Roman" w:cs="Times New Roman"/>
          <w:sz w:val="20"/>
          <w:szCs w:val="20"/>
          <w:lang w:val="en-GB"/>
        </w:rPr>
        <w:t xml:space="preserve">The following shortcuts are used in the table. </w:t>
      </w:r>
      <w:r>
        <w:rPr>
          <w:rFonts w:ascii="Times New Roman" w:eastAsia="Times New Roman" w:hAnsi="Times New Roman" w:cs="Times New Roman"/>
          <w:sz w:val="20"/>
          <w:szCs w:val="20"/>
          <w:lang w:val="en-GB"/>
        </w:rPr>
        <w:t xml:space="preserve">Gen= </w:t>
      </w:r>
      <w:proofErr w:type="spellStart"/>
      <w:r>
        <w:rPr>
          <w:rFonts w:ascii="Times New Roman" w:eastAsia="Times New Roman" w:hAnsi="Times New Roman" w:cs="Times New Roman"/>
          <w:sz w:val="20"/>
          <w:szCs w:val="20"/>
          <w:lang w:val="en-GB"/>
        </w:rPr>
        <w:t>Generic</w:t>
      </w:r>
      <w:r w:rsidR="00CF450A">
        <w:rPr>
          <w:rFonts w:ascii="Times New Roman" w:eastAsia="Times New Roman" w:hAnsi="Times New Roman" w:cs="Times New Roman"/>
          <w:sz w:val="20"/>
          <w:szCs w:val="20"/>
          <w:lang w:val="en-GB"/>
        </w:rPr>
        <w:t>Measurement</w:t>
      </w:r>
      <w:proofErr w:type="spellEnd"/>
      <w:r w:rsidR="00552D54">
        <w:rPr>
          <w:rFonts w:ascii="Times New Roman" w:eastAsia="Times New Roman" w:hAnsi="Times New Roman" w:cs="Times New Roman"/>
          <w:sz w:val="20"/>
          <w:szCs w:val="20"/>
          <w:lang w:val="en-GB"/>
        </w:rPr>
        <w:t xml:space="preserve">, </w:t>
      </w:r>
      <w:r w:rsidR="00CF450A">
        <w:rPr>
          <w:rFonts w:ascii="Times New Roman" w:eastAsia="Times New Roman" w:hAnsi="Times New Roman" w:cs="Times New Roman"/>
          <w:sz w:val="20"/>
          <w:szCs w:val="20"/>
          <w:lang w:val="en-GB"/>
        </w:rPr>
        <w:t>Counter=</w:t>
      </w:r>
      <w:proofErr w:type="spellStart"/>
      <w:r w:rsidR="00CF450A">
        <w:rPr>
          <w:rFonts w:ascii="Times New Roman" w:eastAsia="Times New Roman" w:hAnsi="Times New Roman" w:cs="Times New Roman"/>
          <w:sz w:val="20"/>
          <w:szCs w:val="20"/>
          <w:lang w:val="en-GB"/>
        </w:rPr>
        <w:t>CounterMeasurement</w:t>
      </w:r>
      <w:proofErr w:type="spellEnd"/>
      <w:r w:rsidR="00CF450A">
        <w:rPr>
          <w:rFonts w:ascii="Times New Roman" w:eastAsia="Times New Roman" w:hAnsi="Times New Roman" w:cs="Times New Roman"/>
          <w:sz w:val="20"/>
          <w:szCs w:val="20"/>
          <w:lang w:val="en-GB"/>
        </w:rPr>
        <w:t>, KPI=</w:t>
      </w:r>
      <w:proofErr w:type="spellStart"/>
      <w:r w:rsidR="00CF450A">
        <w:rPr>
          <w:rFonts w:ascii="Times New Roman" w:eastAsia="Times New Roman" w:hAnsi="Times New Roman" w:cs="Times New Roman"/>
          <w:sz w:val="20"/>
          <w:szCs w:val="20"/>
          <w:lang w:val="en-GB"/>
        </w:rPr>
        <w:t>KPIMeasurement</w:t>
      </w:r>
      <w:proofErr w:type="spellEnd"/>
      <w:r w:rsidR="00CF450A">
        <w:rPr>
          <w:rFonts w:ascii="Times New Roman" w:eastAsia="Times New Roman" w:hAnsi="Times New Roman" w:cs="Times New Roman"/>
          <w:sz w:val="20"/>
          <w:szCs w:val="20"/>
          <w:lang w:val="en-GB"/>
        </w:rPr>
        <w:t>.</w:t>
      </w:r>
    </w:p>
    <w:p w:rsidR="00042318" w:rsidRDefault="00042318" w:rsidP="00B22045">
      <w:pPr>
        <w:spacing w:after="180" w:line="240" w:lineRule="auto"/>
        <w:rPr>
          <w:rFonts w:ascii="Times New Roman" w:eastAsia="Times New Roman" w:hAnsi="Times New Roman" w:cs="Times New Roman"/>
          <w:sz w:val="20"/>
          <w:szCs w:val="20"/>
          <w:lang w:val="en-GB"/>
        </w:rPr>
      </w:pPr>
    </w:p>
    <w:tbl>
      <w:tblPr>
        <w:tblStyle w:val="TableGrid"/>
        <w:tblW w:w="9854" w:type="dxa"/>
        <w:tblLayout w:type="fixed"/>
        <w:tblLook w:val="04A0"/>
      </w:tblPr>
      <w:tblGrid>
        <w:gridCol w:w="1809"/>
        <w:gridCol w:w="4253"/>
        <w:gridCol w:w="2268"/>
        <w:gridCol w:w="1524"/>
      </w:tblGrid>
      <w:tr w:rsidR="00183169" w:rsidRPr="006220A8" w:rsidTr="00A10F87">
        <w:trPr>
          <w:cantSplit/>
          <w:tblHeader/>
        </w:trPr>
        <w:tc>
          <w:tcPr>
            <w:tcW w:w="1809" w:type="dxa"/>
            <w:shd w:val="clear" w:color="auto" w:fill="BFBFBF" w:themeFill="background1" w:themeFillShade="BF"/>
            <w:vAlign w:val="center"/>
          </w:tcPr>
          <w:p w:rsidR="00943AFD" w:rsidRPr="006220A8" w:rsidRDefault="00943AFD" w:rsidP="00872302">
            <w:pPr>
              <w:spacing w:beforeLines="40" w:afterLines="40"/>
              <w:rPr>
                <w:rFonts w:ascii="Times New Roman" w:eastAsia="Times New Roman" w:hAnsi="Times New Roman" w:cs="Times New Roman"/>
                <w:b/>
                <w:sz w:val="20"/>
                <w:szCs w:val="20"/>
                <w:lang w:val="en-GB"/>
              </w:rPr>
            </w:pPr>
            <w:r w:rsidRPr="006220A8">
              <w:rPr>
                <w:rFonts w:ascii="Times New Roman" w:eastAsia="Times New Roman" w:hAnsi="Times New Roman" w:cs="Times New Roman"/>
                <w:b/>
                <w:sz w:val="20"/>
                <w:szCs w:val="20"/>
                <w:lang w:val="en-GB"/>
              </w:rPr>
              <w:t>Converged Property name</w:t>
            </w:r>
          </w:p>
        </w:tc>
        <w:tc>
          <w:tcPr>
            <w:tcW w:w="4253" w:type="dxa"/>
            <w:shd w:val="clear" w:color="auto" w:fill="BFBFBF" w:themeFill="background1" w:themeFillShade="BF"/>
            <w:vAlign w:val="center"/>
          </w:tcPr>
          <w:p w:rsidR="00000000" w:rsidRDefault="00943AFD" w:rsidP="00872302">
            <w:pPr>
              <w:spacing w:beforeLines="40" w:afterLines="40"/>
              <w:rPr>
                <w:rFonts w:ascii="Times New Roman" w:eastAsia="Times New Roman" w:hAnsi="Times New Roman" w:cs="Times New Roman"/>
                <w:b/>
                <w:sz w:val="20"/>
                <w:szCs w:val="20"/>
                <w:lang w:val="en-GB"/>
              </w:rPr>
            </w:pPr>
            <w:r w:rsidRPr="006220A8">
              <w:rPr>
                <w:rFonts w:ascii="Times New Roman" w:eastAsia="Times New Roman" w:hAnsi="Times New Roman" w:cs="Times New Roman"/>
                <w:b/>
                <w:sz w:val="20"/>
                <w:szCs w:val="20"/>
                <w:lang w:val="en-GB"/>
              </w:rPr>
              <w:t>Description</w:t>
            </w:r>
          </w:p>
        </w:tc>
        <w:tc>
          <w:tcPr>
            <w:tcW w:w="2268" w:type="dxa"/>
            <w:shd w:val="clear" w:color="auto" w:fill="BFBFBF" w:themeFill="background1" w:themeFillShade="BF"/>
            <w:vAlign w:val="center"/>
          </w:tcPr>
          <w:p w:rsidR="00000000" w:rsidRDefault="00943AFD" w:rsidP="00872302">
            <w:pPr>
              <w:spacing w:beforeLines="40" w:afterLines="40"/>
              <w:rPr>
                <w:rFonts w:ascii="Times New Roman" w:eastAsia="Times New Roman" w:hAnsi="Times New Roman" w:cs="Times New Roman"/>
                <w:b/>
                <w:sz w:val="20"/>
                <w:szCs w:val="20"/>
                <w:lang w:val="en-GB"/>
              </w:rPr>
            </w:pPr>
            <w:r w:rsidRPr="006220A8">
              <w:rPr>
                <w:rFonts w:ascii="Times New Roman" w:eastAsia="Times New Roman" w:hAnsi="Times New Roman" w:cs="Times New Roman"/>
                <w:b/>
                <w:sz w:val="20"/>
                <w:szCs w:val="20"/>
                <w:lang w:val="en-GB"/>
              </w:rPr>
              <w:t>Legal values</w:t>
            </w:r>
          </w:p>
        </w:tc>
        <w:tc>
          <w:tcPr>
            <w:tcW w:w="1524" w:type="dxa"/>
            <w:shd w:val="clear" w:color="auto" w:fill="BFBFBF" w:themeFill="background1" w:themeFillShade="BF"/>
            <w:vAlign w:val="center"/>
          </w:tcPr>
          <w:p w:rsidR="00000000" w:rsidRDefault="00943AFD" w:rsidP="00872302">
            <w:pPr>
              <w:spacing w:beforeLines="40" w:afterLines="40"/>
              <w:rPr>
                <w:rFonts w:ascii="Times New Roman" w:eastAsia="Times New Roman" w:hAnsi="Times New Roman" w:cs="Times New Roman"/>
                <w:b/>
                <w:sz w:val="20"/>
                <w:szCs w:val="20"/>
                <w:lang w:val="en-GB"/>
              </w:rPr>
            </w:pPr>
            <w:r w:rsidRPr="006220A8">
              <w:rPr>
                <w:rFonts w:ascii="Times New Roman" w:eastAsia="Times New Roman" w:hAnsi="Times New Roman" w:cs="Times New Roman"/>
                <w:b/>
                <w:sz w:val="20"/>
                <w:szCs w:val="20"/>
                <w:lang w:val="en-GB"/>
              </w:rPr>
              <w:t>Qualifier</w:t>
            </w:r>
          </w:p>
        </w:tc>
      </w:tr>
      <w:tr w:rsidR="00183169" w:rsidRPr="006220A8" w:rsidTr="00A10F87">
        <w:trPr>
          <w:cantSplit/>
        </w:trPr>
        <w:tc>
          <w:tcPr>
            <w:tcW w:w="1809" w:type="dxa"/>
            <w:vAlign w:val="center"/>
          </w:tcPr>
          <w:p w:rsidR="00183169" w:rsidRPr="006220A8" w:rsidRDefault="00CF450A" w:rsidP="00CF450A">
            <w:pPr>
              <w:spacing w:after="180"/>
              <w:rPr>
                <w:rFonts w:ascii="Times New Roman" w:eastAsia="Times New Roman" w:hAnsi="Times New Roman" w:cs="Times New Roman"/>
                <w:sz w:val="20"/>
                <w:szCs w:val="20"/>
                <w:lang w:val="en-GB"/>
              </w:rPr>
            </w:pPr>
            <w:r w:rsidRPr="006220A8">
              <w:rPr>
                <w:rFonts w:ascii="Times New Roman" w:eastAsia="Times New Roman" w:hAnsi="Times New Roman" w:cs="Times New Roman"/>
                <w:sz w:val="20"/>
                <w:szCs w:val="20"/>
                <w:lang w:val="en-GB"/>
              </w:rPr>
              <w:t>Gen::name</w:t>
            </w:r>
          </w:p>
        </w:tc>
        <w:tc>
          <w:tcPr>
            <w:tcW w:w="4253" w:type="dxa"/>
            <w:vAlign w:val="center"/>
          </w:tcPr>
          <w:p w:rsidR="00183169" w:rsidRPr="006220A8" w:rsidRDefault="00183169" w:rsidP="00B22045">
            <w:pPr>
              <w:spacing w:after="180"/>
              <w:rPr>
                <w:rFonts w:ascii="Times New Roman" w:eastAsia="Times New Roman" w:hAnsi="Times New Roman" w:cs="Times New Roman"/>
                <w:sz w:val="20"/>
                <w:szCs w:val="20"/>
                <w:lang w:val="en-GB"/>
              </w:rPr>
            </w:pPr>
            <w:r w:rsidRPr="006220A8">
              <w:rPr>
                <w:rFonts w:ascii="Times New Roman" w:eastAsia="Times New Roman" w:hAnsi="Times New Roman" w:cs="Times New Roman"/>
                <w:sz w:val="20"/>
                <w:szCs w:val="20"/>
                <w:lang w:val="en-GB"/>
              </w:rPr>
              <w:t>This property captures the SDO agnostic measurement name (same name among several SDOs). The name does not carry the measurement family name.</w:t>
            </w:r>
          </w:p>
        </w:tc>
        <w:tc>
          <w:tcPr>
            <w:tcW w:w="2268" w:type="dxa"/>
            <w:vAlign w:val="center"/>
          </w:tcPr>
          <w:p w:rsidR="00183169" w:rsidRPr="006220A8" w:rsidRDefault="00183169" w:rsidP="00B22045">
            <w:pPr>
              <w:spacing w:after="180"/>
              <w:rPr>
                <w:rFonts w:ascii="Times New Roman" w:eastAsia="Times New Roman" w:hAnsi="Times New Roman" w:cs="Times New Roman"/>
                <w:sz w:val="20"/>
                <w:szCs w:val="20"/>
                <w:lang w:val="en-GB"/>
              </w:rPr>
            </w:pPr>
            <w:r w:rsidRPr="006220A8">
              <w:rPr>
                <w:rFonts w:ascii="Times New Roman" w:eastAsia="Times New Roman" w:hAnsi="Times New Roman" w:cs="Times New Roman"/>
                <w:sz w:val="20"/>
                <w:szCs w:val="20"/>
                <w:lang w:val="en-GB"/>
              </w:rPr>
              <w:t>String</w:t>
            </w:r>
          </w:p>
        </w:tc>
        <w:tc>
          <w:tcPr>
            <w:tcW w:w="1524" w:type="dxa"/>
            <w:vAlign w:val="center"/>
          </w:tcPr>
          <w:p w:rsidR="00183169" w:rsidRPr="006220A8" w:rsidRDefault="00183169" w:rsidP="00B22045">
            <w:pPr>
              <w:spacing w:after="180"/>
              <w:rPr>
                <w:rFonts w:ascii="Times New Roman" w:eastAsia="Times New Roman" w:hAnsi="Times New Roman" w:cs="Times New Roman"/>
                <w:sz w:val="20"/>
                <w:szCs w:val="20"/>
                <w:lang w:val="en-GB"/>
              </w:rPr>
            </w:pPr>
            <w:r w:rsidRPr="006220A8">
              <w:rPr>
                <w:rFonts w:ascii="Times New Roman" w:eastAsia="Times New Roman" w:hAnsi="Times New Roman" w:cs="Times New Roman"/>
                <w:sz w:val="20"/>
                <w:szCs w:val="20"/>
                <w:lang w:val="en-GB"/>
              </w:rPr>
              <w:t>Mandatory</w:t>
            </w:r>
          </w:p>
        </w:tc>
      </w:tr>
      <w:tr w:rsidR="00183169" w:rsidRPr="006220A8" w:rsidTr="00A10F87">
        <w:trPr>
          <w:cantSplit/>
        </w:trPr>
        <w:tc>
          <w:tcPr>
            <w:tcW w:w="1809" w:type="dxa"/>
            <w:vAlign w:val="center"/>
          </w:tcPr>
          <w:p w:rsidR="00183169" w:rsidRPr="006220A8" w:rsidRDefault="00183169" w:rsidP="00B22045">
            <w:pPr>
              <w:spacing w:after="180"/>
              <w:rPr>
                <w:rFonts w:ascii="Times New Roman" w:eastAsia="Times New Roman" w:hAnsi="Times New Roman" w:cs="Times New Roman"/>
                <w:sz w:val="20"/>
                <w:szCs w:val="20"/>
                <w:lang w:val="en-GB"/>
              </w:rPr>
            </w:pPr>
            <w:r w:rsidRPr="006220A8">
              <w:rPr>
                <w:rFonts w:ascii="Times New Roman" w:eastAsia="Times New Roman" w:hAnsi="Times New Roman" w:cs="Times New Roman"/>
                <w:sz w:val="20"/>
                <w:szCs w:val="20"/>
                <w:lang w:val="en-GB"/>
              </w:rPr>
              <w:t>Gen::</w:t>
            </w:r>
            <w:proofErr w:type="spellStart"/>
            <w:r w:rsidRPr="006220A8">
              <w:rPr>
                <w:rFonts w:ascii="Times New Roman" w:eastAsia="Times New Roman" w:hAnsi="Times New Roman" w:cs="Times New Roman"/>
                <w:sz w:val="20"/>
                <w:szCs w:val="20"/>
                <w:lang w:val="en-GB"/>
              </w:rPr>
              <w:t>sdoAliasNameList</w:t>
            </w:r>
            <w:proofErr w:type="spellEnd"/>
          </w:p>
        </w:tc>
        <w:tc>
          <w:tcPr>
            <w:tcW w:w="4253" w:type="dxa"/>
            <w:vAlign w:val="center"/>
          </w:tcPr>
          <w:p w:rsidR="00183169" w:rsidRPr="006220A8" w:rsidRDefault="00183169" w:rsidP="00872302">
            <w:pPr>
              <w:spacing w:beforeLines="40" w:afterLines="40"/>
              <w:rPr>
                <w:rFonts w:ascii="Times New Roman" w:eastAsia="Times New Roman" w:hAnsi="Times New Roman" w:cs="Times New Roman"/>
                <w:sz w:val="20"/>
                <w:szCs w:val="20"/>
                <w:lang w:val="en-GB"/>
              </w:rPr>
            </w:pPr>
            <w:r w:rsidRPr="006220A8">
              <w:rPr>
                <w:rFonts w:ascii="Times New Roman" w:eastAsia="Times New Roman" w:hAnsi="Times New Roman" w:cs="Times New Roman"/>
                <w:sz w:val="20"/>
                <w:szCs w:val="20"/>
                <w:lang w:val="en-GB"/>
              </w:rPr>
              <w:t>This property captures the list of SDO specific measurement names.</w:t>
            </w:r>
          </w:p>
          <w:p w:rsidR="00183169" w:rsidRPr="006220A8" w:rsidRDefault="00183169" w:rsidP="00B22045">
            <w:pPr>
              <w:spacing w:after="180"/>
              <w:rPr>
                <w:rFonts w:ascii="Times New Roman" w:eastAsia="Times New Roman" w:hAnsi="Times New Roman" w:cs="Times New Roman"/>
                <w:sz w:val="20"/>
                <w:szCs w:val="20"/>
                <w:lang w:val="en-GB"/>
              </w:rPr>
            </w:pPr>
            <w:r w:rsidRPr="006220A8">
              <w:rPr>
                <w:rFonts w:ascii="Times New Roman" w:eastAsia="Times New Roman" w:hAnsi="Times New Roman" w:cs="Times New Roman"/>
                <w:sz w:val="20"/>
                <w:szCs w:val="20"/>
                <w:lang w:val="en-GB"/>
              </w:rPr>
              <w:t>The measurement name convention is SDO specific.</w:t>
            </w:r>
          </w:p>
        </w:tc>
        <w:tc>
          <w:tcPr>
            <w:tcW w:w="2268" w:type="dxa"/>
            <w:vAlign w:val="center"/>
          </w:tcPr>
          <w:p w:rsidR="00183169" w:rsidRPr="006220A8" w:rsidRDefault="00183169" w:rsidP="00B22045">
            <w:pPr>
              <w:spacing w:after="180"/>
              <w:rPr>
                <w:rFonts w:ascii="Times New Roman" w:eastAsia="Times New Roman" w:hAnsi="Times New Roman" w:cs="Times New Roman"/>
                <w:sz w:val="20"/>
                <w:szCs w:val="20"/>
                <w:lang w:val="en-GB"/>
              </w:rPr>
            </w:pPr>
            <w:r w:rsidRPr="006220A8">
              <w:rPr>
                <w:rFonts w:ascii="Times New Roman" w:eastAsia="Times New Roman" w:hAnsi="Times New Roman" w:cs="Times New Roman"/>
                <w:sz w:val="20"/>
                <w:szCs w:val="20"/>
                <w:lang w:val="en-GB"/>
              </w:rPr>
              <w:t>String</w:t>
            </w:r>
          </w:p>
        </w:tc>
        <w:tc>
          <w:tcPr>
            <w:tcW w:w="1524" w:type="dxa"/>
            <w:vAlign w:val="center"/>
          </w:tcPr>
          <w:p w:rsidR="00183169" w:rsidRPr="006220A8" w:rsidRDefault="00183169" w:rsidP="00B22045">
            <w:pPr>
              <w:spacing w:after="180"/>
              <w:rPr>
                <w:rFonts w:ascii="Times New Roman" w:eastAsia="Times New Roman" w:hAnsi="Times New Roman" w:cs="Times New Roman"/>
                <w:sz w:val="20"/>
                <w:szCs w:val="20"/>
                <w:lang w:val="en-GB"/>
              </w:rPr>
            </w:pPr>
            <w:r w:rsidRPr="006220A8">
              <w:rPr>
                <w:rFonts w:ascii="Times New Roman" w:eastAsia="Times New Roman" w:hAnsi="Times New Roman" w:cs="Times New Roman"/>
                <w:sz w:val="20"/>
                <w:szCs w:val="20"/>
                <w:lang w:val="en-GB"/>
              </w:rPr>
              <w:t>Optional</w:t>
            </w:r>
          </w:p>
        </w:tc>
      </w:tr>
      <w:tr w:rsidR="00183169" w:rsidRPr="006220A8" w:rsidTr="00A10F87">
        <w:trPr>
          <w:cantSplit/>
        </w:trPr>
        <w:tc>
          <w:tcPr>
            <w:tcW w:w="1809" w:type="dxa"/>
            <w:vAlign w:val="center"/>
          </w:tcPr>
          <w:p w:rsidR="00183169" w:rsidRPr="006220A8" w:rsidRDefault="00657B01" w:rsidP="00657B01">
            <w:pPr>
              <w:spacing w:after="180"/>
              <w:rPr>
                <w:rFonts w:ascii="Times New Roman" w:eastAsia="Times New Roman" w:hAnsi="Times New Roman" w:cs="Times New Roman"/>
                <w:sz w:val="20"/>
                <w:szCs w:val="20"/>
                <w:lang w:val="en-GB"/>
              </w:rPr>
            </w:pPr>
            <w:r w:rsidRPr="006220A8">
              <w:rPr>
                <w:rFonts w:ascii="Times New Roman" w:eastAsia="Times New Roman" w:hAnsi="Times New Roman" w:cs="Times New Roman"/>
                <w:sz w:val="20"/>
                <w:szCs w:val="20"/>
                <w:lang w:val="en-GB"/>
              </w:rPr>
              <w:t>Gen::</w:t>
            </w:r>
            <w:proofErr w:type="spellStart"/>
            <w:r w:rsidRPr="006220A8">
              <w:rPr>
                <w:rFonts w:ascii="Times New Roman" w:eastAsia="Times New Roman" w:hAnsi="Times New Roman" w:cs="Times New Roman"/>
                <w:sz w:val="20"/>
                <w:szCs w:val="20"/>
                <w:lang w:val="en-GB"/>
              </w:rPr>
              <w:t>dataType</w:t>
            </w:r>
            <w:proofErr w:type="spellEnd"/>
          </w:p>
        </w:tc>
        <w:tc>
          <w:tcPr>
            <w:tcW w:w="4253" w:type="dxa"/>
            <w:vAlign w:val="center"/>
          </w:tcPr>
          <w:p w:rsidR="00183169" w:rsidRPr="006220A8" w:rsidRDefault="00183169" w:rsidP="00872302">
            <w:pPr>
              <w:spacing w:beforeLines="40" w:afterLines="40"/>
              <w:rPr>
                <w:rFonts w:ascii="Times New Roman" w:eastAsia="Times New Roman" w:hAnsi="Times New Roman" w:cs="Times New Roman"/>
                <w:sz w:val="20"/>
                <w:szCs w:val="20"/>
                <w:lang w:val="en-GB"/>
              </w:rPr>
            </w:pPr>
            <w:r w:rsidRPr="006220A8">
              <w:rPr>
                <w:rFonts w:ascii="Times New Roman" w:eastAsia="Times New Roman" w:hAnsi="Times New Roman" w:cs="Times New Roman"/>
                <w:sz w:val="20"/>
                <w:szCs w:val="20"/>
                <w:lang w:val="en-GB"/>
              </w:rPr>
              <w:t xml:space="preserve">This property identifies the type of the value of the measurement, such as Integer, Float, or derived value types </w:t>
            </w:r>
            <w:proofErr w:type="gramStart"/>
            <w:r w:rsidRPr="006220A8">
              <w:rPr>
                <w:rFonts w:ascii="Times New Roman" w:eastAsia="Times New Roman" w:hAnsi="Times New Roman" w:cs="Times New Roman"/>
                <w:sz w:val="20"/>
                <w:szCs w:val="20"/>
                <w:lang w:val="en-GB"/>
              </w:rPr>
              <w:t>like  a</w:t>
            </w:r>
            <w:proofErr w:type="gramEnd"/>
            <w:r w:rsidRPr="006220A8">
              <w:rPr>
                <w:rFonts w:ascii="Times New Roman" w:eastAsia="Times New Roman" w:hAnsi="Times New Roman" w:cs="Times New Roman"/>
                <w:sz w:val="20"/>
                <w:szCs w:val="20"/>
                <w:lang w:val="en-GB"/>
              </w:rPr>
              <w:t xml:space="preserve"> fixed array of values</w:t>
            </w:r>
            <w:r w:rsidR="0077084B" w:rsidRPr="006220A8">
              <w:rPr>
                <w:rFonts w:ascii="Times New Roman" w:eastAsia="Times New Roman" w:hAnsi="Times New Roman" w:cs="Times New Roman"/>
                <w:sz w:val="20"/>
                <w:szCs w:val="20"/>
                <w:lang w:val="en-GB"/>
              </w:rPr>
              <w:t xml:space="preserve"> </w:t>
            </w:r>
            <w:r w:rsidRPr="006220A8">
              <w:rPr>
                <w:rFonts w:ascii="Times New Roman" w:eastAsia="Times New Roman" w:hAnsi="Times New Roman" w:cs="Times New Roman"/>
                <w:sz w:val="20"/>
                <w:szCs w:val="20"/>
                <w:lang w:val="en-GB"/>
              </w:rPr>
              <w:t>(Vector) etc.</w:t>
            </w:r>
          </w:p>
          <w:p w:rsidR="00183169" w:rsidRPr="006220A8" w:rsidRDefault="00183169" w:rsidP="00B22045">
            <w:pPr>
              <w:spacing w:after="180"/>
              <w:rPr>
                <w:rFonts w:ascii="Times New Roman" w:eastAsia="Times New Roman" w:hAnsi="Times New Roman" w:cs="Times New Roman"/>
                <w:sz w:val="20"/>
                <w:szCs w:val="20"/>
                <w:lang w:val="en-GB"/>
              </w:rPr>
            </w:pPr>
          </w:p>
        </w:tc>
        <w:tc>
          <w:tcPr>
            <w:tcW w:w="2268" w:type="dxa"/>
            <w:vAlign w:val="center"/>
          </w:tcPr>
          <w:p w:rsidR="00183169" w:rsidRPr="006220A8" w:rsidRDefault="00183169" w:rsidP="00872302">
            <w:pPr>
              <w:spacing w:beforeLines="40" w:afterLines="40"/>
              <w:rPr>
                <w:rFonts w:ascii="Times New Roman" w:eastAsia="Times New Roman" w:hAnsi="Times New Roman" w:cs="Times New Roman"/>
                <w:sz w:val="20"/>
                <w:szCs w:val="20"/>
                <w:lang w:val="en-GB"/>
              </w:rPr>
            </w:pPr>
            <w:r w:rsidRPr="006220A8">
              <w:rPr>
                <w:rFonts w:ascii="Times New Roman" w:eastAsia="Times New Roman" w:hAnsi="Times New Roman" w:cs="Times New Roman"/>
                <w:sz w:val="20"/>
                <w:szCs w:val="20"/>
                <w:lang w:val="en-GB"/>
              </w:rPr>
              <w:t>Integer,</w:t>
            </w:r>
          </w:p>
          <w:p w:rsidR="00000000" w:rsidRDefault="00183169" w:rsidP="00872302">
            <w:pPr>
              <w:spacing w:beforeLines="40" w:afterLines="40"/>
              <w:rPr>
                <w:rFonts w:ascii="Times New Roman" w:eastAsia="Times New Roman" w:hAnsi="Times New Roman" w:cs="Times New Roman"/>
                <w:sz w:val="20"/>
                <w:szCs w:val="20"/>
                <w:lang w:val="en-GB"/>
              </w:rPr>
            </w:pPr>
            <w:r w:rsidRPr="006220A8">
              <w:rPr>
                <w:rFonts w:ascii="Times New Roman" w:eastAsia="Times New Roman" w:hAnsi="Times New Roman" w:cs="Times New Roman"/>
                <w:sz w:val="20"/>
                <w:szCs w:val="20"/>
                <w:lang w:val="en-GB"/>
              </w:rPr>
              <w:t>Float</w:t>
            </w:r>
          </w:p>
          <w:p w:rsidR="00000000" w:rsidRDefault="00C6058E" w:rsidP="00872302">
            <w:pPr>
              <w:spacing w:beforeLines="40" w:afterLines="40"/>
              <w:rPr>
                <w:rFonts w:ascii="Times New Roman" w:eastAsia="Times New Roman" w:hAnsi="Times New Roman" w:cs="Times New Roman"/>
                <w:sz w:val="20"/>
                <w:szCs w:val="20"/>
                <w:lang w:val="en-GB"/>
              </w:rPr>
            </w:pPr>
          </w:p>
          <w:p w:rsidR="00183169" w:rsidRPr="006220A8" w:rsidRDefault="00183169" w:rsidP="00657B01">
            <w:pPr>
              <w:spacing w:after="180"/>
              <w:rPr>
                <w:rFonts w:ascii="Times New Roman" w:eastAsia="Times New Roman" w:hAnsi="Times New Roman" w:cs="Times New Roman"/>
                <w:sz w:val="20"/>
                <w:szCs w:val="20"/>
                <w:lang w:val="en-GB"/>
              </w:rPr>
            </w:pPr>
          </w:p>
        </w:tc>
        <w:tc>
          <w:tcPr>
            <w:tcW w:w="1524" w:type="dxa"/>
            <w:vAlign w:val="center"/>
          </w:tcPr>
          <w:p w:rsidR="00183169" w:rsidRPr="006220A8" w:rsidRDefault="00183169" w:rsidP="00B22045">
            <w:pPr>
              <w:spacing w:after="180"/>
              <w:rPr>
                <w:rFonts w:ascii="Times New Roman" w:eastAsia="Times New Roman" w:hAnsi="Times New Roman" w:cs="Times New Roman"/>
                <w:sz w:val="20"/>
                <w:szCs w:val="20"/>
                <w:lang w:val="en-GB"/>
              </w:rPr>
            </w:pPr>
            <w:r w:rsidRPr="006220A8">
              <w:rPr>
                <w:rFonts w:ascii="Times New Roman" w:eastAsia="Times New Roman" w:hAnsi="Times New Roman" w:cs="Times New Roman"/>
                <w:sz w:val="20"/>
                <w:szCs w:val="20"/>
                <w:lang w:val="en-GB"/>
              </w:rPr>
              <w:t>Mandatory</w:t>
            </w:r>
          </w:p>
        </w:tc>
      </w:tr>
      <w:tr w:rsidR="00183169" w:rsidRPr="006220A8" w:rsidTr="00A10F87">
        <w:trPr>
          <w:cantSplit/>
        </w:trPr>
        <w:tc>
          <w:tcPr>
            <w:tcW w:w="1809" w:type="dxa"/>
            <w:vAlign w:val="center"/>
          </w:tcPr>
          <w:p w:rsidR="00183169" w:rsidRPr="006220A8" w:rsidRDefault="00183169" w:rsidP="00B22045">
            <w:pPr>
              <w:spacing w:after="180"/>
              <w:rPr>
                <w:rFonts w:ascii="Times New Roman" w:eastAsia="Times New Roman" w:hAnsi="Times New Roman" w:cs="Times New Roman"/>
                <w:sz w:val="20"/>
                <w:szCs w:val="20"/>
                <w:lang w:val="en-GB"/>
              </w:rPr>
            </w:pPr>
            <w:r w:rsidRPr="006220A8">
              <w:rPr>
                <w:rFonts w:ascii="Times New Roman" w:eastAsia="Times New Roman" w:hAnsi="Times New Roman" w:cs="Times New Roman"/>
                <w:sz w:val="20"/>
                <w:szCs w:val="20"/>
                <w:lang w:val="en-GB"/>
              </w:rPr>
              <w:t>Gen::unit</w:t>
            </w:r>
          </w:p>
        </w:tc>
        <w:tc>
          <w:tcPr>
            <w:tcW w:w="4253" w:type="dxa"/>
            <w:vAlign w:val="center"/>
          </w:tcPr>
          <w:p w:rsidR="00183169" w:rsidRPr="006220A8" w:rsidRDefault="00183169" w:rsidP="00872302">
            <w:pPr>
              <w:spacing w:beforeLines="40" w:afterLines="40"/>
              <w:rPr>
                <w:rFonts w:ascii="Times New Roman" w:eastAsia="Times New Roman" w:hAnsi="Times New Roman" w:cs="Times New Roman"/>
                <w:sz w:val="20"/>
                <w:szCs w:val="20"/>
                <w:lang w:val="en-GB"/>
              </w:rPr>
            </w:pPr>
            <w:r w:rsidRPr="006220A8">
              <w:rPr>
                <w:rFonts w:ascii="Times New Roman" w:eastAsia="Times New Roman" w:hAnsi="Times New Roman" w:cs="Times New Roman"/>
                <w:sz w:val="20"/>
                <w:szCs w:val="20"/>
                <w:lang w:val="en-GB"/>
              </w:rPr>
              <w:t xml:space="preserve">This property defines the unit by which the measurement is measured. For example: seconds, Celsius, Kelvin, Ampere, Volt, Watt, dB, </w:t>
            </w:r>
            <w:proofErr w:type="spellStart"/>
            <w:r w:rsidRPr="006220A8">
              <w:rPr>
                <w:rFonts w:ascii="Times New Roman" w:eastAsia="Times New Roman" w:hAnsi="Times New Roman" w:cs="Times New Roman"/>
                <w:sz w:val="20"/>
                <w:szCs w:val="20"/>
                <w:lang w:val="en-GB"/>
              </w:rPr>
              <w:t>kBit</w:t>
            </w:r>
            <w:proofErr w:type="spellEnd"/>
            <w:r w:rsidRPr="006220A8">
              <w:rPr>
                <w:rFonts w:ascii="Times New Roman" w:eastAsia="Times New Roman" w:hAnsi="Times New Roman" w:cs="Times New Roman"/>
                <w:sz w:val="20"/>
                <w:szCs w:val="20"/>
                <w:lang w:val="en-GB"/>
              </w:rPr>
              <w:t>/s, rate per second, etc.</w:t>
            </w:r>
          </w:p>
        </w:tc>
        <w:tc>
          <w:tcPr>
            <w:tcW w:w="2268" w:type="dxa"/>
            <w:vAlign w:val="center"/>
          </w:tcPr>
          <w:p w:rsidR="00000000" w:rsidRDefault="00183169" w:rsidP="00872302">
            <w:pPr>
              <w:spacing w:beforeLines="40" w:afterLines="40"/>
              <w:rPr>
                <w:rFonts w:ascii="Times New Roman" w:eastAsia="Times New Roman" w:hAnsi="Times New Roman" w:cs="Times New Roman"/>
                <w:b/>
                <w:bCs/>
                <w:color w:val="4F81BD" w:themeColor="accent1"/>
                <w:sz w:val="20"/>
                <w:szCs w:val="20"/>
                <w:lang w:val="en-GB"/>
              </w:rPr>
            </w:pPr>
            <w:r w:rsidRPr="006220A8">
              <w:rPr>
                <w:rFonts w:ascii="Times New Roman" w:eastAsia="Times New Roman" w:hAnsi="Times New Roman" w:cs="Times New Roman"/>
                <w:sz w:val="20"/>
                <w:szCs w:val="20"/>
                <w:lang w:val="en-GB"/>
              </w:rPr>
              <w:t>String</w:t>
            </w:r>
          </w:p>
        </w:tc>
        <w:tc>
          <w:tcPr>
            <w:tcW w:w="1524" w:type="dxa"/>
            <w:vAlign w:val="center"/>
          </w:tcPr>
          <w:p w:rsidR="00183169" w:rsidRPr="006220A8" w:rsidRDefault="00183169" w:rsidP="00B22045">
            <w:pPr>
              <w:spacing w:after="180"/>
              <w:rPr>
                <w:rFonts w:ascii="Times New Roman" w:eastAsia="Times New Roman" w:hAnsi="Times New Roman" w:cs="Times New Roman"/>
                <w:sz w:val="20"/>
                <w:szCs w:val="20"/>
                <w:lang w:val="en-GB"/>
              </w:rPr>
            </w:pPr>
            <w:r w:rsidRPr="006220A8">
              <w:rPr>
                <w:rFonts w:ascii="Times New Roman" w:eastAsia="Times New Roman" w:hAnsi="Times New Roman" w:cs="Times New Roman"/>
                <w:sz w:val="20"/>
                <w:szCs w:val="20"/>
                <w:lang w:val="en-GB"/>
              </w:rPr>
              <w:t>Mandatory</w:t>
            </w:r>
          </w:p>
        </w:tc>
      </w:tr>
      <w:tr w:rsidR="00183169" w:rsidRPr="006220A8" w:rsidTr="00A10F87">
        <w:trPr>
          <w:cantSplit/>
        </w:trPr>
        <w:tc>
          <w:tcPr>
            <w:tcW w:w="1809" w:type="dxa"/>
            <w:vAlign w:val="center"/>
          </w:tcPr>
          <w:p w:rsidR="00183169" w:rsidRPr="006220A8" w:rsidRDefault="00657B01" w:rsidP="00B22045">
            <w:pPr>
              <w:spacing w:after="180"/>
              <w:rPr>
                <w:rFonts w:ascii="Times New Roman" w:eastAsia="Times New Roman" w:hAnsi="Times New Roman" w:cs="Times New Roman"/>
                <w:sz w:val="20"/>
                <w:szCs w:val="20"/>
                <w:lang w:val="en-GB"/>
              </w:rPr>
            </w:pPr>
            <w:r w:rsidRPr="006220A8">
              <w:rPr>
                <w:rFonts w:ascii="Times New Roman" w:eastAsia="Times New Roman" w:hAnsi="Times New Roman" w:cs="Times New Roman"/>
                <w:sz w:val="20"/>
                <w:szCs w:val="20"/>
                <w:lang w:val="en-GB"/>
              </w:rPr>
              <w:t>Gen::</w:t>
            </w:r>
            <w:proofErr w:type="spellStart"/>
            <w:r w:rsidRPr="006220A8">
              <w:rPr>
                <w:rFonts w:ascii="Times New Roman" w:eastAsia="Times New Roman" w:hAnsi="Times New Roman" w:cs="Times New Roman"/>
                <w:sz w:val="20"/>
                <w:szCs w:val="20"/>
                <w:lang w:val="en-GB"/>
              </w:rPr>
              <w:t>dataRange</w:t>
            </w:r>
            <w:proofErr w:type="spellEnd"/>
          </w:p>
        </w:tc>
        <w:tc>
          <w:tcPr>
            <w:tcW w:w="4253" w:type="dxa"/>
            <w:vAlign w:val="center"/>
          </w:tcPr>
          <w:p w:rsidR="00183169" w:rsidRPr="006220A8" w:rsidRDefault="00183169" w:rsidP="00B22045">
            <w:pPr>
              <w:spacing w:after="180"/>
              <w:rPr>
                <w:rFonts w:ascii="Times New Roman" w:eastAsia="Times New Roman" w:hAnsi="Times New Roman" w:cs="Times New Roman"/>
                <w:sz w:val="20"/>
                <w:szCs w:val="20"/>
                <w:lang w:val="en-GB"/>
              </w:rPr>
            </w:pPr>
            <w:r w:rsidRPr="006220A8">
              <w:rPr>
                <w:rFonts w:ascii="Times New Roman" w:eastAsia="Times New Roman" w:hAnsi="Times New Roman" w:cs="Times New Roman"/>
                <w:sz w:val="20"/>
                <w:szCs w:val="20"/>
                <w:lang w:val="en-GB"/>
              </w:rPr>
              <w:t>This property specifies the allowed range of values for a measurement</w:t>
            </w:r>
            <w:r w:rsidR="00BA0115" w:rsidRPr="006220A8">
              <w:rPr>
                <w:rFonts w:ascii="Times New Roman" w:eastAsia="Times New Roman" w:hAnsi="Times New Roman" w:cs="Times New Roman"/>
                <w:sz w:val="20"/>
                <w:szCs w:val="20"/>
                <w:lang w:val="en-GB"/>
              </w:rPr>
              <w:t>.</w:t>
            </w:r>
          </w:p>
        </w:tc>
        <w:tc>
          <w:tcPr>
            <w:tcW w:w="2268" w:type="dxa"/>
            <w:vAlign w:val="center"/>
          </w:tcPr>
          <w:p w:rsidR="00183169" w:rsidRPr="006220A8" w:rsidRDefault="00183169" w:rsidP="00B22045">
            <w:pPr>
              <w:spacing w:after="180"/>
              <w:rPr>
                <w:rFonts w:ascii="Times New Roman" w:eastAsia="Times New Roman" w:hAnsi="Times New Roman" w:cs="Times New Roman"/>
                <w:sz w:val="20"/>
                <w:szCs w:val="20"/>
                <w:lang w:val="en-GB"/>
              </w:rPr>
            </w:pPr>
            <w:r w:rsidRPr="006220A8">
              <w:rPr>
                <w:rFonts w:ascii="Times New Roman" w:eastAsia="Times New Roman" w:hAnsi="Times New Roman" w:cs="Times New Roman"/>
                <w:sz w:val="20"/>
                <w:szCs w:val="20"/>
                <w:lang w:val="en-GB"/>
              </w:rPr>
              <w:t>String</w:t>
            </w:r>
          </w:p>
        </w:tc>
        <w:tc>
          <w:tcPr>
            <w:tcW w:w="1524" w:type="dxa"/>
            <w:vAlign w:val="center"/>
          </w:tcPr>
          <w:p w:rsidR="00183169" w:rsidRPr="006220A8" w:rsidRDefault="00183169" w:rsidP="00B22045">
            <w:pPr>
              <w:spacing w:after="180"/>
              <w:rPr>
                <w:rFonts w:ascii="Times New Roman" w:eastAsia="Times New Roman" w:hAnsi="Times New Roman" w:cs="Times New Roman"/>
                <w:sz w:val="20"/>
                <w:szCs w:val="20"/>
                <w:lang w:val="en-GB"/>
              </w:rPr>
            </w:pPr>
            <w:r w:rsidRPr="006220A8">
              <w:rPr>
                <w:rFonts w:ascii="Times New Roman" w:eastAsia="Times New Roman" w:hAnsi="Times New Roman" w:cs="Times New Roman"/>
                <w:sz w:val="20"/>
                <w:szCs w:val="20"/>
                <w:lang w:val="en-GB"/>
              </w:rPr>
              <w:t>Optional</w:t>
            </w:r>
          </w:p>
        </w:tc>
      </w:tr>
      <w:tr w:rsidR="00183169" w:rsidRPr="006220A8" w:rsidTr="00A10F87">
        <w:trPr>
          <w:cantSplit/>
        </w:trPr>
        <w:tc>
          <w:tcPr>
            <w:tcW w:w="1809" w:type="dxa"/>
            <w:vAlign w:val="center"/>
          </w:tcPr>
          <w:p w:rsidR="00183169" w:rsidRPr="006220A8" w:rsidRDefault="00657B01" w:rsidP="00657B01">
            <w:pPr>
              <w:spacing w:after="180"/>
              <w:rPr>
                <w:rFonts w:ascii="Times New Roman" w:eastAsia="Times New Roman" w:hAnsi="Times New Roman" w:cs="Times New Roman"/>
                <w:sz w:val="20"/>
                <w:szCs w:val="20"/>
                <w:lang w:val="en-GB"/>
              </w:rPr>
            </w:pPr>
            <w:r w:rsidRPr="006220A8">
              <w:rPr>
                <w:rFonts w:ascii="Times New Roman" w:eastAsia="Times New Roman" w:hAnsi="Times New Roman" w:cs="Times New Roman"/>
                <w:sz w:val="20"/>
                <w:szCs w:val="20"/>
                <w:lang w:val="en-GB"/>
              </w:rPr>
              <w:lastRenderedPageBreak/>
              <w:t>Gen::family</w:t>
            </w:r>
          </w:p>
        </w:tc>
        <w:tc>
          <w:tcPr>
            <w:tcW w:w="4253" w:type="dxa"/>
            <w:vAlign w:val="center"/>
          </w:tcPr>
          <w:p w:rsidR="00183169" w:rsidRPr="006220A8" w:rsidRDefault="00183169" w:rsidP="00872302">
            <w:pPr>
              <w:spacing w:beforeLines="40" w:afterLines="40"/>
              <w:rPr>
                <w:rFonts w:ascii="Times New Roman" w:eastAsia="Times New Roman" w:hAnsi="Times New Roman" w:cs="Times New Roman"/>
                <w:sz w:val="20"/>
                <w:szCs w:val="20"/>
                <w:lang w:val="en-GB"/>
              </w:rPr>
            </w:pPr>
            <w:r w:rsidRPr="006220A8">
              <w:rPr>
                <w:rFonts w:ascii="Times New Roman" w:eastAsia="Times New Roman" w:hAnsi="Times New Roman" w:cs="Times New Roman"/>
                <w:sz w:val="20"/>
                <w:szCs w:val="20"/>
                <w:lang w:val="en-GB"/>
              </w:rPr>
              <w:t xml:space="preserve">This property identifies the measurement family (e.g. HHO, RAB, </w:t>
            </w:r>
            <w:proofErr w:type="gramStart"/>
            <w:r w:rsidRPr="006220A8">
              <w:rPr>
                <w:rFonts w:ascii="Times New Roman" w:eastAsia="Times New Roman" w:hAnsi="Times New Roman" w:cs="Times New Roman"/>
                <w:sz w:val="20"/>
                <w:szCs w:val="20"/>
                <w:lang w:val="en-GB"/>
              </w:rPr>
              <w:t>SMS</w:t>
            </w:r>
            <w:proofErr w:type="gramEnd"/>
            <w:r w:rsidRPr="006220A8">
              <w:rPr>
                <w:rFonts w:ascii="Times New Roman" w:eastAsia="Times New Roman" w:hAnsi="Times New Roman" w:cs="Times New Roman"/>
                <w:sz w:val="20"/>
                <w:szCs w:val="20"/>
                <w:lang w:val="en-GB"/>
              </w:rPr>
              <w:t>). Note that this family may also be used for measurement administration purpose.</w:t>
            </w:r>
          </w:p>
          <w:p w:rsidR="00183169" w:rsidRPr="006220A8" w:rsidRDefault="00183169" w:rsidP="00B22045">
            <w:pPr>
              <w:spacing w:after="180"/>
              <w:rPr>
                <w:rFonts w:ascii="Times New Roman" w:eastAsia="Times New Roman" w:hAnsi="Times New Roman" w:cs="Times New Roman"/>
                <w:sz w:val="20"/>
                <w:szCs w:val="20"/>
                <w:lang w:val="en-GB"/>
              </w:rPr>
            </w:pPr>
            <w:r w:rsidRPr="006220A8">
              <w:rPr>
                <w:rFonts w:ascii="Times New Roman" w:eastAsia="Times New Roman" w:hAnsi="Times New Roman" w:cs="Times New Roman"/>
                <w:sz w:val="20"/>
                <w:szCs w:val="20"/>
                <w:lang w:val="en-GB"/>
              </w:rPr>
              <w:t>Note: when defining a new family name, consult the family names defined by other SDOs so that all the names are unique. It is not allowed to define a new family with the same semantics of an already existing family.</w:t>
            </w:r>
          </w:p>
        </w:tc>
        <w:tc>
          <w:tcPr>
            <w:tcW w:w="2268" w:type="dxa"/>
            <w:vAlign w:val="center"/>
          </w:tcPr>
          <w:p w:rsidR="00183169" w:rsidRPr="006220A8" w:rsidRDefault="00183169" w:rsidP="00B22045">
            <w:pPr>
              <w:spacing w:after="180"/>
              <w:rPr>
                <w:rFonts w:ascii="Times New Roman" w:eastAsia="Times New Roman" w:hAnsi="Times New Roman" w:cs="Times New Roman"/>
                <w:sz w:val="20"/>
                <w:szCs w:val="20"/>
                <w:lang w:val="en-GB"/>
              </w:rPr>
            </w:pPr>
            <w:r w:rsidRPr="006220A8">
              <w:rPr>
                <w:rFonts w:ascii="Times New Roman" w:eastAsia="Times New Roman" w:hAnsi="Times New Roman" w:cs="Times New Roman"/>
                <w:sz w:val="20"/>
                <w:szCs w:val="20"/>
                <w:lang w:val="en-GB"/>
              </w:rPr>
              <w:t>String</w:t>
            </w:r>
          </w:p>
        </w:tc>
        <w:tc>
          <w:tcPr>
            <w:tcW w:w="1524" w:type="dxa"/>
            <w:vAlign w:val="center"/>
          </w:tcPr>
          <w:p w:rsidR="00183169" w:rsidRPr="006220A8" w:rsidRDefault="00183169" w:rsidP="00B22045">
            <w:pPr>
              <w:spacing w:after="180"/>
              <w:rPr>
                <w:rFonts w:ascii="Times New Roman" w:eastAsia="Times New Roman" w:hAnsi="Times New Roman" w:cs="Times New Roman"/>
                <w:sz w:val="20"/>
                <w:szCs w:val="20"/>
                <w:lang w:val="en-GB"/>
              </w:rPr>
            </w:pPr>
            <w:r w:rsidRPr="006220A8">
              <w:rPr>
                <w:rFonts w:ascii="Times New Roman" w:eastAsia="Times New Roman" w:hAnsi="Times New Roman" w:cs="Times New Roman"/>
                <w:sz w:val="20"/>
                <w:szCs w:val="20"/>
                <w:lang w:val="en-GB"/>
              </w:rPr>
              <w:t>Mandatory</w:t>
            </w:r>
          </w:p>
        </w:tc>
      </w:tr>
      <w:tr w:rsidR="00043C8B" w:rsidRPr="006220A8" w:rsidTr="00A10F87">
        <w:trPr>
          <w:cantSplit/>
        </w:trPr>
        <w:tc>
          <w:tcPr>
            <w:tcW w:w="1809" w:type="dxa"/>
            <w:vAlign w:val="center"/>
          </w:tcPr>
          <w:p w:rsidR="00043C8B" w:rsidRPr="006220A8" w:rsidRDefault="00043C8B" w:rsidP="00B22045">
            <w:pPr>
              <w:spacing w:after="180"/>
              <w:rPr>
                <w:rFonts w:ascii="Times New Roman" w:eastAsia="Times New Roman" w:hAnsi="Times New Roman" w:cs="Times New Roman"/>
                <w:sz w:val="20"/>
                <w:szCs w:val="20"/>
                <w:lang w:val="en-GB"/>
              </w:rPr>
            </w:pPr>
            <w:r w:rsidRPr="006220A8">
              <w:rPr>
                <w:rFonts w:ascii="Times New Roman" w:eastAsia="Times New Roman" w:hAnsi="Times New Roman" w:cs="Times New Roman"/>
                <w:sz w:val="20"/>
                <w:szCs w:val="20"/>
                <w:lang w:val="en-GB"/>
              </w:rPr>
              <w:t>Gen::</w:t>
            </w:r>
            <w:proofErr w:type="spellStart"/>
            <w:r w:rsidRPr="006220A8">
              <w:rPr>
                <w:rFonts w:ascii="Times New Roman" w:eastAsia="Times New Roman" w:hAnsi="Times New Roman" w:cs="Times New Roman"/>
                <w:sz w:val="20"/>
                <w:szCs w:val="20"/>
                <w:lang w:val="en-GB"/>
              </w:rPr>
              <w:t>monitoredObjectClassList</w:t>
            </w:r>
            <w:proofErr w:type="spellEnd"/>
          </w:p>
        </w:tc>
        <w:tc>
          <w:tcPr>
            <w:tcW w:w="4253" w:type="dxa"/>
            <w:vAlign w:val="center"/>
          </w:tcPr>
          <w:p w:rsidR="00043C8B" w:rsidRPr="006220A8" w:rsidRDefault="00043C8B" w:rsidP="00B22045">
            <w:pPr>
              <w:spacing w:after="180"/>
              <w:rPr>
                <w:rFonts w:ascii="Times New Roman" w:eastAsia="Times New Roman" w:hAnsi="Times New Roman" w:cs="Times New Roman"/>
                <w:sz w:val="20"/>
                <w:szCs w:val="20"/>
                <w:lang w:val="en-GB"/>
              </w:rPr>
            </w:pPr>
            <w:r w:rsidRPr="006220A8">
              <w:rPr>
                <w:rFonts w:ascii="Times New Roman" w:eastAsia="Times New Roman" w:hAnsi="Times New Roman" w:cs="Times New Roman"/>
                <w:sz w:val="20"/>
                <w:szCs w:val="20"/>
                <w:lang w:val="en-GB"/>
              </w:rPr>
              <w:t>This property indicates the list of &lt;&lt;</w:t>
            </w:r>
            <w:proofErr w:type="spellStart"/>
            <w:r w:rsidRPr="006220A8">
              <w:rPr>
                <w:rFonts w:ascii="Times New Roman" w:eastAsia="Times New Roman" w:hAnsi="Times New Roman" w:cs="Times New Roman"/>
                <w:sz w:val="20"/>
                <w:szCs w:val="20"/>
                <w:lang w:val="en-GB"/>
              </w:rPr>
              <w:t>InformationObjectClass</w:t>
            </w:r>
            <w:proofErr w:type="spellEnd"/>
            <w:r w:rsidRPr="006220A8">
              <w:rPr>
                <w:rFonts w:ascii="Times New Roman" w:eastAsia="Times New Roman" w:hAnsi="Times New Roman" w:cs="Times New Roman"/>
                <w:sz w:val="20"/>
                <w:szCs w:val="20"/>
                <w:lang w:val="en-GB"/>
              </w:rPr>
              <w:t xml:space="preserve">&gt;&gt; names to which this measurement is related (e.g. </w:t>
            </w:r>
            <w:proofErr w:type="spellStart"/>
            <w:r w:rsidRPr="006220A8">
              <w:rPr>
                <w:rFonts w:ascii="Times New Roman" w:eastAsia="Times New Roman" w:hAnsi="Times New Roman" w:cs="Times New Roman"/>
                <w:sz w:val="20"/>
                <w:szCs w:val="20"/>
                <w:lang w:val="en-GB"/>
              </w:rPr>
              <w:t>UtranCell</w:t>
            </w:r>
            <w:proofErr w:type="spellEnd"/>
            <w:r w:rsidRPr="006220A8">
              <w:rPr>
                <w:rFonts w:ascii="Times New Roman" w:eastAsia="Times New Roman" w:hAnsi="Times New Roman" w:cs="Times New Roman"/>
                <w:sz w:val="20"/>
                <w:szCs w:val="20"/>
                <w:lang w:val="en-GB"/>
              </w:rPr>
              <w:t xml:space="preserve">, </w:t>
            </w:r>
            <w:proofErr w:type="spellStart"/>
            <w:r w:rsidRPr="006220A8">
              <w:rPr>
                <w:rFonts w:ascii="Times New Roman" w:eastAsia="Times New Roman" w:hAnsi="Times New Roman" w:cs="Times New Roman"/>
                <w:sz w:val="20"/>
                <w:szCs w:val="20"/>
                <w:lang w:val="en-GB"/>
              </w:rPr>
              <w:t>SgsnFunction</w:t>
            </w:r>
            <w:proofErr w:type="spellEnd"/>
            <w:r w:rsidRPr="006220A8">
              <w:rPr>
                <w:rFonts w:ascii="Times New Roman" w:eastAsia="Times New Roman" w:hAnsi="Times New Roman" w:cs="Times New Roman"/>
                <w:sz w:val="20"/>
                <w:szCs w:val="20"/>
                <w:lang w:val="en-GB"/>
              </w:rPr>
              <w:t>).</w:t>
            </w:r>
          </w:p>
        </w:tc>
        <w:tc>
          <w:tcPr>
            <w:tcW w:w="2268" w:type="dxa"/>
            <w:vAlign w:val="center"/>
          </w:tcPr>
          <w:p w:rsidR="00043C8B" w:rsidRPr="006220A8" w:rsidRDefault="00043C8B" w:rsidP="00B22045">
            <w:pPr>
              <w:spacing w:after="180"/>
              <w:rPr>
                <w:rFonts w:ascii="Times New Roman" w:eastAsia="Times New Roman" w:hAnsi="Times New Roman" w:cs="Times New Roman"/>
                <w:sz w:val="20"/>
                <w:szCs w:val="20"/>
                <w:lang w:val="en-GB"/>
              </w:rPr>
            </w:pPr>
            <w:r w:rsidRPr="006220A8">
              <w:rPr>
                <w:rFonts w:ascii="Times New Roman" w:eastAsia="Times New Roman" w:hAnsi="Times New Roman" w:cs="Times New Roman"/>
                <w:sz w:val="20"/>
                <w:szCs w:val="20"/>
                <w:lang w:val="en-GB"/>
              </w:rPr>
              <w:t>String</w:t>
            </w:r>
          </w:p>
        </w:tc>
        <w:tc>
          <w:tcPr>
            <w:tcW w:w="1524" w:type="dxa"/>
            <w:vAlign w:val="center"/>
          </w:tcPr>
          <w:p w:rsidR="00043C8B" w:rsidRPr="006220A8" w:rsidRDefault="00043C8B" w:rsidP="00B22045">
            <w:pPr>
              <w:spacing w:after="180"/>
              <w:rPr>
                <w:rFonts w:ascii="Times New Roman" w:eastAsia="Times New Roman" w:hAnsi="Times New Roman" w:cs="Times New Roman"/>
                <w:sz w:val="20"/>
                <w:szCs w:val="20"/>
                <w:lang w:val="en-GB"/>
              </w:rPr>
            </w:pPr>
            <w:r w:rsidRPr="006220A8">
              <w:rPr>
                <w:rFonts w:ascii="Times New Roman" w:eastAsia="Times New Roman" w:hAnsi="Times New Roman" w:cs="Times New Roman"/>
                <w:sz w:val="20"/>
                <w:szCs w:val="20"/>
                <w:lang w:val="en-GB"/>
              </w:rPr>
              <w:t>Mandatory</w:t>
            </w:r>
          </w:p>
        </w:tc>
      </w:tr>
      <w:tr w:rsidR="00183169" w:rsidRPr="006220A8" w:rsidTr="00A10F87">
        <w:trPr>
          <w:cantSplit/>
        </w:trPr>
        <w:tc>
          <w:tcPr>
            <w:tcW w:w="1809" w:type="dxa"/>
            <w:vAlign w:val="center"/>
          </w:tcPr>
          <w:p w:rsidR="00183169" w:rsidRPr="006220A8" w:rsidRDefault="00183169" w:rsidP="00B22045">
            <w:pPr>
              <w:spacing w:after="180"/>
              <w:rPr>
                <w:rFonts w:ascii="Times New Roman" w:eastAsia="Times New Roman" w:hAnsi="Times New Roman" w:cs="Times New Roman"/>
                <w:sz w:val="20"/>
                <w:szCs w:val="20"/>
                <w:lang w:val="en-GB"/>
              </w:rPr>
            </w:pPr>
            <w:r w:rsidRPr="006220A8">
              <w:rPr>
                <w:rFonts w:ascii="Times New Roman" w:eastAsia="Times New Roman" w:hAnsi="Times New Roman" w:cs="Times New Roman"/>
                <w:sz w:val="20"/>
                <w:szCs w:val="20"/>
                <w:lang w:val="en-GB"/>
              </w:rPr>
              <w:t>Gen::documentation</w:t>
            </w:r>
          </w:p>
        </w:tc>
        <w:tc>
          <w:tcPr>
            <w:tcW w:w="4253" w:type="dxa"/>
            <w:vAlign w:val="center"/>
          </w:tcPr>
          <w:p w:rsidR="00CF0A68" w:rsidRPr="006220A8" w:rsidRDefault="00183169" w:rsidP="00B22045">
            <w:pPr>
              <w:spacing w:after="180"/>
              <w:rPr>
                <w:rFonts w:ascii="Times New Roman" w:eastAsia="Times New Roman" w:hAnsi="Times New Roman" w:cs="Times New Roman"/>
                <w:sz w:val="20"/>
                <w:szCs w:val="20"/>
                <w:rtl/>
                <w:lang w:val="en-GB" w:bidi="he-IL"/>
              </w:rPr>
            </w:pPr>
            <w:r w:rsidRPr="006220A8">
              <w:rPr>
                <w:rFonts w:ascii="Times New Roman" w:eastAsia="Times New Roman" w:hAnsi="Times New Roman" w:cs="Times New Roman"/>
                <w:sz w:val="20"/>
                <w:szCs w:val="20"/>
                <w:lang w:val="en-GB"/>
              </w:rPr>
              <w:t>This property contains a textual description of this modelled element.</w:t>
            </w:r>
          </w:p>
          <w:p w:rsidR="00183169" w:rsidRPr="006220A8" w:rsidRDefault="00183169" w:rsidP="00B22045">
            <w:pPr>
              <w:spacing w:after="180"/>
              <w:rPr>
                <w:rFonts w:ascii="Times New Roman" w:eastAsia="Times New Roman" w:hAnsi="Times New Roman" w:cs="Times New Roman"/>
                <w:sz w:val="20"/>
                <w:szCs w:val="20"/>
                <w:lang w:val="en-GB"/>
              </w:rPr>
            </w:pPr>
            <w:r w:rsidRPr="006220A8">
              <w:rPr>
                <w:rFonts w:ascii="Times New Roman" w:eastAsia="Times New Roman" w:hAnsi="Times New Roman" w:cs="Times New Roman"/>
                <w:sz w:val="20"/>
                <w:szCs w:val="20"/>
                <w:lang w:val="en-GB"/>
              </w:rPr>
              <w:t>Should refer (to enable traceability) to a specific requirement.</w:t>
            </w:r>
          </w:p>
        </w:tc>
        <w:tc>
          <w:tcPr>
            <w:tcW w:w="2268" w:type="dxa"/>
            <w:vAlign w:val="center"/>
          </w:tcPr>
          <w:p w:rsidR="00183169" w:rsidRPr="006220A8" w:rsidRDefault="00183169" w:rsidP="00B22045">
            <w:pPr>
              <w:spacing w:after="180"/>
              <w:rPr>
                <w:rFonts w:ascii="Times New Roman" w:eastAsia="Times New Roman" w:hAnsi="Times New Roman" w:cs="Times New Roman"/>
                <w:sz w:val="20"/>
                <w:szCs w:val="20"/>
                <w:lang w:val="en-GB" w:bidi="he-IL"/>
              </w:rPr>
            </w:pPr>
            <w:r w:rsidRPr="006220A8">
              <w:rPr>
                <w:rFonts w:ascii="Times New Roman" w:eastAsia="Times New Roman" w:hAnsi="Times New Roman" w:cs="Times New Roman"/>
                <w:sz w:val="20"/>
                <w:szCs w:val="20"/>
                <w:lang w:val="en-GB"/>
              </w:rPr>
              <w:t>String</w:t>
            </w:r>
            <w:r w:rsidR="00CF0A68" w:rsidRPr="006220A8">
              <w:rPr>
                <w:rFonts w:ascii="Times New Roman" w:eastAsia="Times New Roman" w:hAnsi="Times New Roman" w:cs="Times New Roman"/>
                <w:sz w:val="20"/>
                <w:szCs w:val="20"/>
                <w:rtl/>
                <w:lang w:val="en-GB" w:bidi="he-IL"/>
              </w:rPr>
              <w:t xml:space="preserve"> </w:t>
            </w:r>
          </w:p>
        </w:tc>
        <w:tc>
          <w:tcPr>
            <w:tcW w:w="1524" w:type="dxa"/>
            <w:vAlign w:val="center"/>
          </w:tcPr>
          <w:p w:rsidR="00183169" w:rsidRPr="006220A8" w:rsidRDefault="00183169" w:rsidP="00B22045">
            <w:pPr>
              <w:spacing w:after="180"/>
              <w:rPr>
                <w:rFonts w:ascii="Times New Roman" w:eastAsia="Times New Roman" w:hAnsi="Times New Roman" w:cs="Times New Roman"/>
                <w:sz w:val="20"/>
                <w:szCs w:val="20"/>
                <w:lang w:val="en-GB" w:bidi="he-IL"/>
              </w:rPr>
            </w:pPr>
            <w:r w:rsidRPr="006220A8">
              <w:rPr>
                <w:rFonts w:ascii="Times New Roman" w:eastAsia="Times New Roman" w:hAnsi="Times New Roman" w:cs="Times New Roman"/>
                <w:sz w:val="20"/>
                <w:szCs w:val="20"/>
                <w:lang w:val="en-GB"/>
              </w:rPr>
              <w:t>Mandatory</w:t>
            </w:r>
          </w:p>
        </w:tc>
      </w:tr>
      <w:tr w:rsidR="00183169" w:rsidRPr="006220A8" w:rsidTr="00A10F87">
        <w:trPr>
          <w:cantSplit/>
        </w:trPr>
        <w:tc>
          <w:tcPr>
            <w:tcW w:w="1809" w:type="dxa"/>
            <w:vAlign w:val="center"/>
          </w:tcPr>
          <w:p w:rsidR="00183169" w:rsidRPr="006220A8" w:rsidRDefault="00183169" w:rsidP="00B22045">
            <w:pPr>
              <w:spacing w:after="180"/>
              <w:rPr>
                <w:rFonts w:ascii="Times New Roman" w:eastAsia="Times New Roman" w:hAnsi="Times New Roman" w:cs="Times New Roman"/>
                <w:sz w:val="20"/>
                <w:szCs w:val="20"/>
                <w:lang w:val="en-GB"/>
              </w:rPr>
            </w:pPr>
            <w:r w:rsidRPr="006220A8">
              <w:rPr>
                <w:rFonts w:ascii="Times New Roman" w:eastAsia="Times New Roman" w:hAnsi="Times New Roman" w:cs="Times New Roman"/>
                <w:sz w:val="20"/>
                <w:szCs w:val="20"/>
                <w:lang w:val="en-GB"/>
              </w:rPr>
              <w:t>Gen::</w:t>
            </w:r>
            <w:proofErr w:type="spellStart"/>
            <w:r w:rsidRPr="006220A8">
              <w:rPr>
                <w:rFonts w:ascii="Times New Roman" w:eastAsia="Times New Roman" w:hAnsi="Times New Roman" w:cs="Times New Roman"/>
                <w:sz w:val="20"/>
                <w:szCs w:val="20"/>
                <w:lang w:val="en-GB"/>
              </w:rPr>
              <w:t>sourceStandard</w:t>
            </w:r>
            <w:proofErr w:type="spellEnd"/>
          </w:p>
        </w:tc>
        <w:tc>
          <w:tcPr>
            <w:tcW w:w="4253" w:type="dxa"/>
            <w:vAlign w:val="center"/>
          </w:tcPr>
          <w:p w:rsidR="00183169" w:rsidRPr="006220A8" w:rsidRDefault="00183169" w:rsidP="00872302">
            <w:pPr>
              <w:spacing w:beforeLines="40" w:afterLines="40"/>
              <w:rPr>
                <w:rFonts w:ascii="Times New Roman" w:eastAsia="Times New Roman" w:hAnsi="Times New Roman" w:cs="Times New Roman"/>
                <w:sz w:val="20"/>
                <w:szCs w:val="20"/>
                <w:lang w:val="en-GB"/>
              </w:rPr>
            </w:pPr>
            <w:r w:rsidRPr="006220A8">
              <w:rPr>
                <w:rFonts w:ascii="Times New Roman" w:eastAsia="Times New Roman" w:hAnsi="Times New Roman" w:cs="Times New Roman"/>
                <w:sz w:val="20"/>
                <w:szCs w:val="20"/>
                <w:lang w:val="en-GB"/>
              </w:rPr>
              <w:t xml:space="preserve">This property indentifies the referenced standard. All the other properties (e.g., </w:t>
            </w:r>
            <w:proofErr w:type="spellStart"/>
            <w:r w:rsidRPr="006220A8">
              <w:rPr>
                <w:rFonts w:ascii="Times New Roman" w:eastAsia="Times New Roman" w:hAnsi="Times New Roman" w:cs="Times New Roman"/>
                <w:sz w:val="20"/>
                <w:szCs w:val="20"/>
                <w:lang w:val="en-GB"/>
              </w:rPr>
              <w:t>collectionMethodType</w:t>
            </w:r>
            <w:proofErr w:type="spellEnd"/>
            <w:r w:rsidRPr="006220A8">
              <w:rPr>
                <w:rFonts w:ascii="Times New Roman" w:eastAsia="Times New Roman" w:hAnsi="Times New Roman" w:cs="Times New Roman"/>
                <w:sz w:val="20"/>
                <w:szCs w:val="20"/>
                <w:lang w:val="en-GB"/>
              </w:rPr>
              <w:t>) of this measurement must refer to the referenced standard if defined there.</w:t>
            </w:r>
          </w:p>
          <w:p w:rsidR="00000000" w:rsidRDefault="00183169" w:rsidP="00872302">
            <w:pPr>
              <w:spacing w:beforeLines="40" w:afterLines="40"/>
              <w:rPr>
                <w:rFonts w:ascii="Times New Roman" w:eastAsia="Times New Roman" w:hAnsi="Times New Roman" w:cs="Times New Roman"/>
                <w:b/>
                <w:bCs/>
                <w:color w:val="4F81BD" w:themeColor="accent1"/>
                <w:sz w:val="20"/>
                <w:szCs w:val="20"/>
                <w:lang w:val="en-GB"/>
              </w:rPr>
            </w:pPr>
            <w:r w:rsidRPr="006220A8">
              <w:rPr>
                <w:rFonts w:ascii="Times New Roman" w:eastAsia="Times New Roman" w:hAnsi="Times New Roman" w:cs="Times New Roman"/>
                <w:sz w:val="20"/>
                <w:szCs w:val="20"/>
                <w:lang w:val="en-GB"/>
              </w:rPr>
              <w:t>In case the definition of this measurement conflicts with the referenced definition, the referenced definition takes precedence.</w:t>
            </w:r>
          </w:p>
        </w:tc>
        <w:tc>
          <w:tcPr>
            <w:tcW w:w="2268" w:type="dxa"/>
            <w:vAlign w:val="center"/>
          </w:tcPr>
          <w:p w:rsidR="00183169" w:rsidRPr="006220A8" w:rsidRDefault="00183169" w:rsidP="00B22045">
            <w:pPr>
              <w:spacing w:after="180"/>
              <w:rPr>
                <w:rFonts w:ascii="Times New Roman" w:eastAsia="Times New Roman" w:hAnsi="Times New Roman" w:cs="Times New Roman"/>
                <w:sz w:val="20"/>
                <w:szCs w:val="20"/>
                <w:lang w:val="en-GB"/>
              </w:rPr>
            </w:pPr>
            <w:r w:rsidRPr="006220A8">
              <w:rPr>
                <w:rFonts w:ascii="Times New Roman" w:eastAsia="Times New Roman" w:hAnsi="Times New Roman" w:cs="Times New Roman"/>
                <w:sz w:val="20"/>
                <w:szCs w:val="20"/>
                <w:lang w:val="en-GB"/>
              </w:rPr>
              <w:t>String</w:t>
            </w:r>
          </w:p>
        </w:tc>
        <w:tc>
          <w:tcPr>
            <w:tcW w:w="1524" w:type="dxa"/>
            <w:vAlign w:val="center"/>
          </w:tcPr>
          <w:p w:rsidR="00183169" w:rsidRPr="006220A8" w:rsidRDefault="00183169" w:rsidP="00B22045">
            <w:pPr>
              <w:spacing w:after="180"/>
              <w:rPr>
                <w:rFonts w:ascii="Times New Roman" w:eastAsia="Times New Roman" w:hAnsi="Times New Roman" w:cs="Times New Roman"/>
                <w:sz w:val="20"/>
                <w:szCs w:val="20"/>
                <w:lang w:val="en-GB"/>
              </w:rPr>
            </w:pPr>
            <w:r w:rsidRPr="006220A8">
              <w:rPr>
                <w:rFonts w:ascii="Times New Roman" w:eastAsia="Times New Roman" w:hAnsi="Times New Roman" w:cs="Times New Roman"/>
                <w:sz w:val="20"/>
                <w:szCs w:val="20"/>
                <w:lang w:val="en-GB"/>
              </w:rPr>
              <w:t>Mandatory</w:t>
            </w:r>
          </w:p>
        </w:tc>
      </w:tr>
      <w:tr w:rsidR="00360324" w:rsidRPr="006220A8" w:rsidTr="00A10F87">
        <w:trPr>
          <w:cantSplit/>
        </w:trPr>
        <w:tc>
          <w:tcPr>
            <w:tcW w:w="1809" w:type="dxa"/>
            <w:vAlign w:val="center"/>
          </w:tcPr>
          <w:p w:rsidR="00360324" w:rsidRPr="006220A8" w:rsidRDefault="00360324" w:rsidP="00B22045">
            <w:pPr>
              <w:spacing w:after="180"/>
              <w:rPr>
                <w:rFonts w:ascii="Times New Roman" w:eastAsia="Times New Roman" w:hAnsi="Times New Roman" w:cs="Times New Roman"/>
                <w:sz w:val="20"/>
                <w:szCs w:val="20"/>
                <w:lang w:val="en-GB"/>
              </w:rPr>
            </w:pPr>
            <w:r w:rsidRPr="006220A8">
              <w:rPr>
                <w:rFonts w:ascii="Times New Roman" w:hAnsi="Times New Roman" w:cs="Times New Roman"/>
                <w:sz w:val="20"/>
                <w:szCs w:val="20"/>
              </w:rPr>
              <w:t>Gen::</w:t>
            </w:r>
            <w:proofErr w:type="spellStart"/>
            <w:r w:rsidRPr="006220A8">
              <w:rPr>
                <w:rFonts w:ascii="Times New Roman" w:hAnsi="Times New Roman" w:cs="Times New Roman"/>
                <w:sz w:val="20"/>
                <w:szCs w:val="20"/>
              </w:rPr>
              <w:t>augmentationInformation</w:t>
            </w:r>
            <w:proofErr w:type="spellEnd"/>
          </w:p>
        </w:tc>
        <w:tc>
          <w:tcPr>
            <w:tcW w:w="4253" w:type="dxa"/>
            <w:vAlign w:val="center"/>
          </w:tcPr>
          <w:p w:rsidR="00871D20" w:rsidRPr="006220A8" w:rsidRDefault="00360324" w:rsidP="00872302">
            <w:pPr>
              <w:spacing w:beforeLines="40" w:afterLines="40"/>
              <w:rPr>
                <w:rFonts w:ascii="Times New Roman" w:hAnsi="Times New Roman" w:cs="Times New Roman"/>
                <w:sz w:val="20"/>
                <w:szCs w:val="20"/>
              </w:rPr>
            </w:pPr>
            <w:r w:rsidRPr="006220A8">
              <w:rPr>
                <w:rFonts w:ascii="Times New Roman" w:hAnsi="Times New Roman" w:cs="Times New Roman"/>
                <w:sz w:val="20"/>
                <w:szCs w:val="20"/>
              </w:rPr>
              <w:t>This property captures measurement information which is not performance information but can be used to augment the performance Measurement data.</w:t>
            </w:r>
          </w:p>
          <w:p w:rsidR="00000000" w:rsidRDefault="00360324" w:rsidP="00872302">
            <w:pPr>
              <w:spacing w:beforeLines="40" w:afterLines="40"/>
              <w:rPr>
                <w:rFonts w:ascii="Times New Roman" w:eastAsia="Times New Roman" w:hAnsi="Times New Roman" w:cs="Times New Roman"/>
                <w:b/>
                <w:bCs/>
                <w:color w:val="4F81BD" w:themeColor="accent1"/>
                <w:sz w:val="20"/>
                <w:szCs w:val="20"/>
                <w:lang w:val="en-GB"/>
              </w:rPr>
            </w:pPr>
            <w:r w:rsidRPr="006220A8">
              <w:rPr>
                <w:rFonts w:ascii="Times New Roman" w:hAnsi="Times New Roman" w:cs="Times New Roman"/>
                <w:sz w:val="20"/>
                <w:szCs w:val="20"/>
              </w:rPr>
              <w:t>This property may be specified at the counter level or at group of counters level</w:t>
            </w:r>
            <w:r w:rsidR="00217CCD" w:rsidRPr="006220A8">
              <w:rPr>
                <w:rFonts w:ascii="Times New Roman" w:hAnsi="Times New Roman" w:cs="Times New Roman"/>
                <w:sz w:val="20"/>
                <w:szCs w:val="20"/>
              </w:rPr>
              <w:t>.</w:t>
            </w:r>
          </w:p>
        </w:tc>
        <w:tc>
          <w:tcPr>
            <w:tcW w:w="2268" w:type="dxa"/>
            <w:vAlign w:val="center"/>
          </w:tcPr>
          <w:p w:rsidR="00000000" w:rsidRDefault="00360324" w:rsidP="00872302">
            <w:pPr>
              <w:spacing w:beforeLines="40" w:afterLines="40"/>
              <w:rPr>
                <w:rFonts w:ascii="Times New Roman" w:eastAsiaTheme="majorEastAsia" w:hAnsi="Times New Roman" w:cs="Times New Roman"/>
                <w:b/>
                <w:bCs/>
                <w:color w:val="4F81BD" w:themeColor="accent1"/>
                <w:sz w:val="20"/>
                <w:szCs w:val="20"/>
              </w:rPr>
            </w:pPr>
            <w:r w:rsidRPr="006220A8">
              <w:rPr>
                <w:rFonts w:ascii="Times New Roman" w:hAnsi="Times New Roman" w:cs="Times New Roman"/>
                <w:sz w:val="20"/>
                <w:szCs w:val="20"/>
              </w:rPr>
              <w:t>This property can have different types depending on the information content relevant in a specification</w:t>
            </w:r>
            <w:r w:rsidR="0059465F" w:rsidRPr="006220A8">
              <w:rPr>
                <w:rFonts w:ascii="Times New Roman" w:hAnsi="Times New Roman" w:cs="Times New Roman"/>
                <w:sz w:val="20"/>
                <w:szCs w:val="20"/>
              </w:rPr>
              <w:t xml:space="preserve"> </w:t>
            </w:r>
            <w:r w:rsidRPr="006220A8">
              <w:rPr>
                <w:rFonts w:ascii="Times New Roman" w:hAnsi="Times New Roman" w:cs="Times New Roman"/>
                <w:sz w:val="20"/>
                <w:szCs w:val="20"/>
              </w:rPr>
              <w:t>(</w:t>
            </w:r>
            <w:r w:rsidR="0059465F" w:rsidRPr="006220A8">
              <w:rPr>
                <w:rFonts w:ascii="Times New Roman" w:hAnsi="Times New Roman" w:cs="Times New Roman"/>
                <w:sz w:val="20"/>
                <w:szCs w:val="20"/>
              </w:rPr>
              <w:t>e.g.,</w:t>
            </w:r>
            <w:r w:rsidRPr="006220A8">
              <w:rPr>
                <w:rFonts w:ascii="Times New Roman" w:hAnsi="Times New Roman" w:cs="Times New Roman"/>
                <w:sz w:val="20"/>
                <w:szCs w:val="20"/>
              </w:rPr>
              <w:t xml:space="preserve"> Integer, Real, String, set of Name Value pairs,</w:t>
            </w:r>
            <w:r w:rsidR="0059465F" w:rsidRPr="006220A8">
              <w:rPr>
                <w:rFonts w:ascii="Times New Roman" w:hAnsi="Times New Roman" w:cs="Times New Roman"/>
                <w:sz w:val="20"/>
                <w:szCs w:val="20"/>
              </w:rPr>
              <w:t xml:space="preserve"> </w:t>
            </w:r>
            <w:r w:rsidRPr="006220A8">
              <w:rPr>
                <w:rFonts w:ascii="Times New Roman" w:hAnsi="Times New Roman" w:cs="Times New Roman"/>
                <w:sz w:val="20"/>
                <w:szCs w:val="20"/>
              </w:rPr>
              <w:t>enumeration etc.). The specification of this property must include the exact type of this information.</w:t>
            </w:r>
          </w:p>
          <w:p w:rsidR="00000000" w:rsidRDefault="00C6058E" w:rsidP="00872302">
            <w:pPr>
              <w:spacing w:beforeLines="40" w:afterLines="40"/>
              <w:rPr>
                <w:rFonts w:ascii="Times New Roman" w:hAnsi="Times New Roman" w:cs="Times New Roman"/>
                <w:sz w:val="20"/>
                <w:szCs w:val="20"/>
              </w:rPr>
            </w:pPr>
          </w:p>
          <w:p w:rsidR="00000000" w:rsidRDefault="00360324" w:rsidP="00872302">
            <w:pPr>
              <w:spacing w:beforeLines="40" w:afterLines="40"/>
              <w:rPr>
                <w:rFonts w:ascii="Times New Roman" w:hAnsi="Times New Roman" w:cs="Times New Roman"/>
                <w:sz w:val="20"/>
                <w:szCs w:val="20"/>
              </w:rPr>
            </w:pPr>
            <w:r w:rsidRPr="006220A8">
              <w:rPr>
                <w:rFonts w:ascii="Times New Roman" w:hAnsi="Times New Roman" w:cs="Times New Roman"/>
                <w:sz w:val="20"/>
                <w:szCs w:val="20"/>
              </w:rPr>
              <w:t>Examples</w:t>
            </w:r>
          </w:p>
          <w:p w:rsidR="00000000" w:rsidRDefault="00360324" w:rsidP="00872302">
            <w:pPr>
              <w:spacing w:beforeLines="40" w:afterLines="40"/>
              <w:rPr>
                <w:rFonts w:ascii="Times New Roman" w:hAnsi="Times New Roman" w:cs="Times New Roman"/>
                <w:sz w:val="20"/>
                <w:szCs w:val="20"/>
              </w:rPr>
            </w:pPr>
            <w:r w:rsidRPr="006220A8">
              <w:rPr>
                <w:rFonts w:ascii="Times New Roman" w:hAnsi="Times New Roman" w:cs="Times New Roman"/>
                <w:sz w:val="20"/>
                <w:szCs w:val="20"/>
              </w:rPr>
              <w:t xml:space="preserve">Integer </w:t>
            </w:r>
            <w:r w:rsidR="00871D20" w:rsidRPr="006220A8">
              <w:rPr>
                <w:rFonts w:ascii="Times New Roman" w:hAnsi="Times New Roman" w:cs="Times New Roman"/>
                <w:sz w:val="20"/>
                <w:szCs w:val="20"/>
              </w:rPr>
              <w:t>: Number of IoT respondents</w:t>
            </w:r>
          </w:p>
          <w:p w:rsidR="00000000" w:rsidRDefault="00360324" w:rsidP="00872302">
            <w:pPr>
              <w:spacing w:beforeLines="40" w:afterLines="40"/>
              <w:rPr>
                <w:rFonts w:ascii="Times New Roman" w:hAnsi="Times New Roman" w:cs="Times New Roman"/>
                <w:sz w:val="20"/>
                <w:szCs w:val="20"/>
              </w:rPr>
            </w:pPr>
            <w:r w:rsidRPr="006220A8">
              <w:rPr>
                <w:rFonts w:ascii="Times New Roman" w:hAnsi="Times New Roman" w:cs="Times New Roman"/>
                <w:sz w:val="20"/>
                <w:szCs w:val="20"/>
              </w:rPr>
              <w:t>Real: Temperature</w:t>
            </w:r>
          </w:p>
          <w:p w:rsidR="00000000" w:rsidRDefault="00360324" w:rsidP="00872302">
            <w:pPr>
              <w:spacing w:beforeLines="40" w:afterLines="40"/>
              <w:rPr>
                <w:rFonts w:ascii="Times New Roman" w:hAnsi="Times New Roman" w:cs="Times New Roman"/>
                <w:sz w:val="20"/>
                <w:szCs w:val="20"/>
              </w:rPr>
            </w:pPr>
            <w:r w:rsidRPr="006220A8">
              <w:rPr>
                <w:rFonts w:ascii="Times New Roman" w:hAnsi="Times New Roman" w:cs="Times New Roman"/>
                <w:sz w:val="20"/>
                <w:szCs w:val="20"/>
              </w:rPr>
              <w:t xml:space="preserve">String : </w:t>
            </w:r>
            <w:proofErr w:type="spellStart"/>
            <w:r w:rsidRPr="006220A8">
              <w:rPr>
                <w:rFonts w:ascii="Times New Roman" w:hAnsi="Times New Roman" w:cs="Times New Roman"/>
                <w:sz w:val="20"/>
                <w:szCs w:val="20"/>
              </w:rPr>
              <w:t>Geolocation</w:t>
            </w:r>
            <w:proofErr w:type="spellEnd"/>
          </w:p>
          <w:p w:rsidR="00360324" w:rsidRPr="006220A8" w:rsidRDefault="00360324" w:rsidP="00B22045">
            <w:pPr>
              <w:spacing w:after="180"/>
              <w:rPr>
                <w:rFonts w:ascii="Times New Roman" w:eastAsia="Times New Roman" w:hAnsi="Times New Roman" w:cs="Times New Roman"/>
                <w:sz w:val="20"/>
                <w:szCs w:val="20"/>
                <w:lang w:val="en-GB"/>
              </w:rPr>
            </w:pPr>
            <w:r w:rsidRPr="006220A8">
              <w:rPr>
                <w:rFonts w:ascii="Times New Roman" w:hAnsi="Times New Roman" w:cs="Times New Roman"/>
                <w:sz w:val="20"/>
                <w:szCs w:val="20"/>
              </w:rPr>
              <w:t>Enumeration Type: Operation Status</w:t>
            </w:r>
          </w:p>
        </w:tc>
        <w:tc>
          <w:tcPr>
            <w:tcW w:w="1524" w:type="dxa"/>
          </w:tcPr>
          <w:p w:rsidR="00360324" w:rsidRPr="006220A8" w:rsidRDefault="00360324" w:rsidP="00954D1E">
            <w:pPr>
              <w:spacing w:after="180"/>
              <w:rPr>
                <w:rFonts w:ascii="Times New Roman" w:eastAsia="Times New Roman" w:hAnsi="Times New Roman" w:cs="Times New Roman"/>
                <w:sz w:val="20"/>
                <w:szCs w:val="20"/>
                <w:lang w:val="en-GB"/>
              </w:rPr>
            </w:pPr>
            <w:r w:rsidRPr="006220A8">
              <w:rPr>
                <w:rFonts w:ascii="Times New Roman" w:eastAsia="Times New Roman" w:hAnsi="Times New Roman" w:cs="Times New Roman"/>
                <w:sz w:val="20"/>
                <w:szCs w:val="20"/>
                <w:lang w:val="en-GB"/>
              </w:rPr>
              <w:t>Conditional Mandatory</w:t>
            </w:r>
          </w:p>
          <w:p w:rsidR="00360324" w:rsidRPr="006220A8" w:rsidRDefault="00360324" w:rsidP="00954D1E">
            <w:pPr>
              <w:spacing w:after="180"/>
              <w:rPr>
                <w:rFonts w:ascii="Times New Roman" w:eastAsia="Times New Roman" w:hAnsi="Times New Roman" w:cs="Times New Roman"/>
                <w:sz w:val="20"/>
                <w:szCs w:val="20"/>
                <w:lang w:val="en-GB"/>
              </w:rPr>
            </w:pPr>
            <w:r w:rsidRPr="006220A8">
              <w:rPr>
                <w:rFonts w:ascii="Times New Roman" w:eastAsia="Times New Roman" w:hAnsi="Times New Roman" w:cs="Times New Roman"/>
                <w:sz w:val="20"/>
                <w:szCs w:val="20"/>
                <w:lang w:val="en-GB"/>
              </w:rPr>
              <w:t xml:space="preserve">(This property must be specified along with the specific information type to be used legally </w:t>
            </w:r>
          </w:p>
          <w:p w:rsidR="00360324" w:rsidRPr="006220A8" w:rsidRDefault="00360324" w:rsidP="00954D1E">
            <w:pPr>
              <w:spacing w:after="180"/>
              <w:rPr>
                <w:rFonts w:ascii="Times New Roman" w:eastAsia="Times New Roman" w:hAnsi="Times New Roman" w:cs="Times New Roman"/>
                <w:sz w:val="20"/>
                <w:szCs w:val="20"/>
                <w:lang w:val="en-GB"/>
              </w:rPr>
            </w:pPr>
            <w:r w:rsidRPr="006220A8">
              <w:rPr>
                <w:rFonts w:ascii="Times New Roman" w:eastAsia="Times New Roman" w:hAnsi="Times New Roman" w:cs="Times New Roman"/>
                <w:sz w:val="20"/>
                <w:szCs w:val="20"/>
                <w:lang w:val="en-GB"/>
              </w:rPr>
              <w:t>a) if this information is necessary for understanding of the related performance information and/or</w:t>
            </w:r>
          </w:p>
          <w:p w:rsidR="00360324" w:rsidRPr="006220A8" w:rsidRDefault="00360324" w:rsidP="00657B01">
            <w:pPr>
              <w:spacing w:after="180"/>
              <w:rPr>
                <w:rFonts w:ascii="Times New Roman" w:eastAsia="Times New Roman" w:hAnsi="Times New Roman" w:cs="Times New Roman"/>
                <w:sz w:val="20"/>
                <w:szCs w:val="20"/>
                <w:lang w:val="en-GB"/>
              </w:rPr>
            </w:pPr>
            <w:r w:rsidRPr="006220A8">
              <w:rPr>
                <w:rFonts w:ascii="Times New Roman" w:eastAsia="Times New Roman" w:hAnsi="Times New Roman" w:cs="Times New Roman"/>
                <w:sz w:val="20"/>
                <w:szCs w:val="20"/>
                <w:lang w:val="en-GB"/>
              </w:rPr>
              <w:t xml:space="preserve">b) </w:t>
            </w:r>
            <w:proofErr w:type="gramStart"/>
            <w:r w:rsidRPr="006220A8">
              <w:rPr>
                <w:rFonts w:ascii="Times New Roman" w:eastAsia="Times New Roman" w:hAnsi="Times New Roman" w:cs="Times New Roman"/>
                <w:sz w:val="20"/>
                <w:szCs w:val="20"/>
                <w:lang w:val="en-GB"/>
              </w:rPr>
              <w:t>if</w:t>
            </w:r>
            <w:proofErr w:type="gramEnd"/>
            <w:r w:rsidRPr="006220A8">
              <w:rPr>
                <w:rFonts w:ascii="Times New Roman" w:eastAsia="Times New Roman" w:hAnsi="Times New Roman" w:cs="Times New Roman"/>
                <w:sz w:val="20"/>
                <w:szCs w:val="20"/>
                <w:lang w:val="en-GB"/>
              </w:rPr>
              <w:t xml:space="preserve"> it disambiguates the related performance information.</w:t>
            </w:r>
          </w:p>
        </w:tc>
      </w:tr>
      <w:tr w:rsidR="00360324" w:rsidRPr="006220A8" w:rsidTr="00A10F87">
        <w:tc>
          <w:tcPr>
            <w:tcW w:w="1809" w:type="dxa"/>
          </w:tcPr>
          <w:p w:rsidR="00360324" w:rsidRPr="006220A8" w:rsidRDefault="00360324" w:rsidP="00B22045">
            <w:pPr>
              <w:spacing w:after="180"/>
              <w:rPr>
                <w:rFonts w:ascii="Times New Roman" w:eastAsia="Times New Roman" w:hAnsi="Times New Roman" w:cs="Times New Roman"/>
                <w:sz w:val="20"/>
                <w:szCs w:val="20"/>
                <w:lang w:val="en-GB"/>
              </w:rPr>
            </w:pPr>
            <w:r w:rsidRPr="006220A8">
              <w:rPr>
                <w:rFonts w:ascii="Times New Roman" w:eastAsia="Times New Roman" w:hAnsi="Times New Roman" w:cs="Times New Roman"/>
                <w:sz w:val="20"/>
                <w:szCs w:val="20"/>
                <w:lang w:val="en-GB"/>
              </w:rPr>
              <w:t>Counter::</w:t>
            </w:r>
            <w:proofErr w:type="spellStart"/>
            <w:r w:rsidRPr="006220A8">
              <w:rPr>
                <w:rFonts w:ascii="Times New Roman" w:eastAsia="Times New Roman" w:hAnsi="Times New Roman" w:cs="Times New Roman"/>
                <w:sz w:val="20"/>
                <w:szCs w:val="20"/>
                <w:lang w:val="en-GB"/>
              </w:rPr>
              <w:t>collectionMethodType</w:t>
            </w:r>
            <w:proofErr w:type="spellEnd"/>
          </w:p>
        </w:tc>
        <w:tc>
          <w:tcPr>
            <w:tcW w:w="4253" w:type="dxa"/>
          </w:tcPr>
          <w:p w:rsidR="00CF0A68" w:rsidRPr="006220A8" w:rsidRDefault="00CF0A68" w:rsidP="00CF0A68">
            <w:pPr>
              <w:pStyle w:val="TAL"/>
              <w:rPr>
                <w:rFonts w:ascii="Times New Roman" w:hAnsi="Times New Roman"/>
                <w:sz w:val="20"/>
              </w:rPr>
            </w:pPr>
            <w:r w:rsidRPr="006220A8">
              <w:rPr>
                <w:rFonts w:ascii="Times New Roman" w:hAnsi="Times New Roman"/>
                <w:sz w:val="20"/>
              </w:rPr>
              <w:t>This property indicates the five forms in which the measurement data can be captured.</w:t>
            </w:r>
          </w:p>
          <w:p w:rsidR="00000000" w:rsidRDefault="005F5E6E" w:rsidP="00872302">
            <w:pPr>
              <w:pStyle w:val="ListParagraph"/>
              <w:numPr>
                <w:ilvl w:val="0"/>
                <w:numId w:val="8"/>
              </w:numPr>
              <w:spacing w:beforeLines="40" w:afterLines="40"/>
              <w:rPr>
                <w:rFonts w:ascii="Times New Roman" w:eastAsia="Times New Roman" w:hAnsi="Times New Roman" w:cs="Times New Roman"/>
                <w:noProof/>
                <w:sz w:val="20"/>
                <w:szCs w:val="20"/>
                <w:rtl/>
                <w:lang w:val="en-GB"/>
              </w:rPr>
            </w:pPr>
            <w:r w:rsidRPr="006220A8">
              <w:rPr>
                <w:rFonts w:ascii="Times New Roman" w:eastAsia="Times New Roman" w:hAnsi="Times New Roman" w:cs="Times New Roman"/>
                <w:sz w:val="20"/>
                <w:szCs w:val="20"/>
                <w:lang w:val="en-GB"/>
              </w:rPr>
              <w:t>COUNTER</w:t>
            </w:r>
          </w:p>
          <w:p w:rsidR="00000000" w:rsidRDefault="005F5E6E" w:rsidP="00872302">
            <w:pPr>
              <w:pStyle w:val="ListParagraph"/>
              <w:spacing w:beforeLines="40" w:afterLines="40"/>
              <w:ind w:left="360"/>
              <w:rPr>
                <w:rFonts w:ascii="Times New Roman" w:eastAsia="Times New Roman" w:hAnsi="Times New Roman" w:cs="Times New Roman"/>
                <w:noProof/>
                <w:sz w:val="20"/>
                <w:szCs w:val="20"/>
                <w:lang w:val="en-GB"/>
              </w:rPr>
            </w:pPr>
            <w:r w:rsidRPr="006220A8">
              <w:rPr>
                <w:rFonts w:ascii="Times New Roman" w:eastAsia="Times New Roman" w:hAnsi="Times New Roman" w:cs="Times New Roman"/>
                <w:sz w:val="20"/>
                <w:szCs w:val="20"/>
                <w:lang w:val="en-GB"/>
              </w:rPr>
              <w:lastRenderedPageBreak/>
              <w:t>This literal defines a Collection Method using a variable whose value can only be incremented and which is reset at the beginning of each granularity period to well defined value (usually “0”).</w:t>
            </w:r>
            <w:r w:rsidR="00DD1E11" w:rsidRPr="006220A8">
              <w:rPr>
                <w:rFonts w:ascii="Times New Roman" w:eastAsia="Times New Roman" w:hAnsi="Times New Roman" w:cs="Times New Roman"/>
                <w:sz w:val="20"/>
                <w:szCs w:val="20"/>
                <w:lang w:val="en-GB"/>
              </w:rPr>
              <w:br/>
            </w:r>
            <w:r w:rsidR="00DD1E11" w:rsidRPr="006220A8">
              <w:rPr>
                <w:rFonts w:ascii="Times New Roman" w:hAnsi="Times New Roman" w:cs="Times New Roman"/>
                <w:sz w:val="20"/>
                <w:szCs w:val="20"/>
              </w:rPr>
              <w:br/>
              <w:t xml:space="preserve">In 3GPP TS 32.401 [4], it is called Cumulative counter (CC). </w:t>
            </w:r>
          </w:p>
          <w:p w:rsidR="00CF0A68" w:rsidRPr="006220A8" w:rsidRDefault="00CF0A68" w:rsidP="00CF0A68">
            <w:pPr>
              <w:pStyle w:val="TAL"/>
              <w:rPr>
                <w:rFonts w:ascii="Times New Roman" w:hAnsi="Times New Roman"/>
                <w:noProof/>
                <w:sz w:val="20"/>
                <w:lang w:bidi="he-IL"/>
              </w:rPr>
            </w:pPr>
          </w:p>
          <w:p w:rsidR="00000000" w:rsidRDefault="005F5E6E" w:rsidP="00872302">
            <w:pPr>
              <w:pStyle w:val="ListParagraph"/>
              <w:numPr>
                <w:ilvl w:val="0"/>
                <w:numId w:val="8"/>
              </w:numPr>
              <w:spacing w:beforeLines="40" w:afterLines="40"/>
              <w:rPr>
                <w:rFonts w:ascii="Times New Roman" w:eastAsia="Times New Roman" w:hAnsi="Times New Roman" w:cs="Times New Roman"/>
                <w:b/>
                <w:bCs/>
                <w:noProof/>
                <w:color w:val="4F81BD" w:themeColor="accent1"/>
                <w:sz w:val="20"/>
                <w:szCs w:val="20"/>
                <w:lang w:val="en-GB"/>
              </w:rPr>
            </w:pPr>
            <w:r w:rsidRPr="006220A8">
              <w:rPr>
                <w:rFonts w:ascii="Times New Roman" w:eastAsia="Times New Roman" w:hAnsi="Times New Roman" w:cs="Times New Roman"/>
                <w:sz w:val="20"/>
                <w:szCs w:val="20"/>
                <w:lang w:val="en-GB"/>
              </w:rPr>
              <w:t>CUMULATIVE</w:t>
            </w:r>
          </w:p>
          <w:p w:rsidR="00000000" w:rsidRDefault="005F5E6E" w:rsidP="00872302">
            <w:pPr>
              <w:spacing w:beforeLines="40" w:afterLines="40"/>
              <w:ind w:left="360"/>
              <w:rPr>
                <w:rFonts w:ascii="Times New Roman" w:eastAsia="Times New Roman" w:hAnsi="Times New Roman" w:cs="Times New Roman"/>
                <w:b/>
                <w:bCs/>
                <w:color w:val="4F81BD" w:themeColor="accent1"/>
                <w:sz w:val="20"/>
                <w:szCs w:val="20"/>
                <w:rtl/>
                <w:lang w:val="en-GB" w:bidi="he-IL"/>
              </w:rPr>
            </w:pPr>
            <w:r w:rsidRPr="006220A8">
              <w:rPr>
                <w:rFonts w:ascii="Times New Roman" w:eastAsia="Times New Roman" w:hAnsi="Times New Roman" w:cs="Times New Roman"/>
                <w:sz w:val="20"/>
                <w:szCs w:val="20"/>
                <w:lang w:val="en-GB"/>
              </w:rPr>
              <w:t xml:space="preserve">This literal defines a Collection </w:t>
            </w:r>
            <w:proofErr w:type="gramStart"/>
            <w:r w:rsidRPr="006220A8">
              <w:rPr>
                <w:rFonts w:ascii="Times New Roman" w:eastAsia="Times New Roman" w:hAnsi="Times New Roman" w:cs="Times New Roman"/>
                <w:sz w:val="20"/>
                <w:szCs w:val="20"/>
                <w:lang w:val="en-GB"/>
              </w:rPr>
              <w:t>Method  using</w:t>
            </w:r>
            <w:proofErr w:type="gramEnd"/>
            <w:r w:rsidRPr="006220A8">
              <w:rPr>
                <w:rFonts w:ascii="Times New Roman" w:eastAsia="Times New Roman" w:hAnsi="Times New Roman" w:cs="Times New Roman"/>
                <w:sz w:val="20"/>
                <w:szCs w:val="20"/>
                <w:lang w:val="en-GB"/>
              </w:rPr>
              <w:t xml:space="preserve"> a  variable whose value can only be incremented  and which wraps around on reaching maximum possible value  that the variable can attain</w:t>
            </w:r>
            <w:r w:rsidR="00B26C9A" w:rsidRPr="006220A8">
              <w:rPr>
                <w:rFonts w:ascii="Times New Roman" w:eastAsia="Times New Roman" w:hAnsi="Times New Roman" w:cs="Times New Roman"/>
                <w:sz w:val="20"/>
                <w:szCs w:val="20"/>
                <w:lang w:val="en-GB"/>
              </w:rPr>
              <w:t>.</w:t>
            </w:r>
            <w:r w:rsidR="00DD1E11" w:rsidRPr="006220A8">
              <w:rPr>
                <w:rFonts w:ascii="Times New Roman" w:eastAsia="Times New Roman" w:hAnsi="Times New Roman" w:cs="Times New Roman"/>
                <w:sz w:val="20"/>
                <w:szCs w:val="20"/>
                <w:lang w:val="en-GB"/>
              </w:rPr>
              <w:br/>
            </w:r>
            <w:r w:rsidR="00DD1E11" w:rsidRPr="006220A8">
              <w:rPr>
                <w:rFonts w:ascii="Times New Roman" w:eastAsia="Times New Roman" w:hAnsi="Times New Roman" w:cs="Times New Roman"/>
                <w:sz w:val="20"/>
                <w:szCs w:val="20"/>
                <w:lang w:val="en-GB"/>
              </w:rPr>
              <w:br/>
            </w:r>
            <w:r w:rsidR="00DD1E11" w:rsidRPr="006220A8">
              <w:rPr>
                <w:rFonts w:ascii="Times New Roman" w:hAnsi="Times New Roman" w:cs="Times New Roman"/>
                <w:iCs/>
                <w:sz w:val="20"/>
                <w:szCs w:val="20"/>
              </w:rPr>
              <w:t xml:space="preserve">In IETF RFC 2578 </w:t>
            </w:r>
            <w:r w:rsidR="00DD1E11" w:rsidRPr="006220A8">
              <w:rPr>
                <w:rFonts w:ascii="Times New Roman" w:hAnsi="Times New Roman" w:cs="Times New Roman"/>
                <w:sz w:val="20"/>
                <w:szCs w:val="20"/>
              </w:rPr>
              <w:t xml:space="preserve">[3] </w:t>
            </w:r>
            <w:r w:rsidR="00DD1E11" w:rsidRPr="006220A8">
              <w:rPr>
                <w:rFonts w:ascii="Times New Roman" w:hAnsi="Times New Roman" w:cs="Times New Roman"/>
                <w:iCs/>
                <w:sz w:val="20"/>
                <w:szCs w:val="20"/>
              </w:rPr>
              <w:t>it is called Counter32/Counter64.</w:t>
            </w:r>
            <w:r w:rsidR="00DD1E11" w:rsidRPr="006220A8">
              <w:rPr>
                <w:rFonts w:ascii="Times New Roman" w:hAnsi="Times New Roman" w:cs="Times New Roman"/>
                <w:sz w:val="20"/>
                <w:szCs w:val="20"/>
              </w:rPr>
              <w:t xml:space="preserve">  </w:t>
            </w:r>
          </w:p>
          <w:p w:rsidR="00000000" w:rsidRDefault="00C6058E" w:rsidP="00872302">
            <w:pPr>
              <w:spacing w:beforeLines="40" w:afterLines="40"/>
              <w:rPr>
                <w:rFonts w:ascii="Times New Roman" w:eastAsia="Times New Roman" w:hAnsi="Times New Roman" w:cs="Times New Roman"/>
                <w:noProof/>
                <w:sz w:val="20"/>
                <w:szCs w:val="20"/>
                <w:lang w:val="en-GB"/>
              </w:rPr>
            </w:pPr>
          </w:p>
          <w:p w:rsidR="00000000" w:rsidRDefault="005F5E6E" w:rsidP="00872302">
            <w:pPr>
              <w:pStyle w:val="ListParagraph"/>
              <w:numPr>
                <w:ilvl w:val="0"/>
                <w:numId w:val="8"/>
              </w:numPr>
              <w:spacing w:beforeLines="40" w:afterLines="40"/>
              <w:rPr>
                <w:rFonts w:ascii="Times New Roman" w:eastAsia="Times New Roman" w:hAnsi="Times New Roman" w:cs="Times New Roman"/>
                <w:noProof/>
                <w:sz w:val="20"/>
                <w:szCs w:val="20"/>
                <w:lang w:val="en-GB"/>
              </w:rPr>
            </w:pPr>
            <w:r w:rsidRPr="006220A8">
              <w:rPr>
                <w:rFonts w:ascii="Times New Roman" w:eastAsia="Times New Roman" w:hAnsi="Times New Roman" w:cs="Times New Roman"/>
                <w:sz w:val="20"/>
                <w:szCs w:val="20"/>
                <w:lang w:val="en-GB"/>
              </w:rPr>
              <w:t>GAUGE</w:t>
            </w:r>
            <w:r w:rsidRPr="006220A8">
              <w:rPr>
                <w:rFonts w:ascii="Times New Roman" w:eastAsia="Times New Roman" w:hAnsi="Times New Roman" w:cs="Times New Roman"/>
                <w:sz w:val="20"/>
                <w:szCs w:val="20"/>
                <w:lang w:val="en-GB"/>
              </w:rPr>
              <w:br/>
              <w:t>This literal defines a Collection Method using a dynamic variable whose value can be incremented or decremented, and which may be reset at the beginning of a granularity period or recording interval ( multiple consecutive granularity periods)</w:t>
            </w:r>
            <w:r w:rsidR="00B26C9A" w:rsidRPr="006220A8">
              <w:rPr>
                <w:rFonts w:ascii="Times New Roman" w:eastAsia="Times New Roman" w:hAnsi="Times New Roman" w:cs="Times New Roman"/>
                <w:sz w:val="20"/>
                <w:szCs w:val="20"/>
                <w:lang w:val="en-GB"/>
              </w:rPr>
              <w:t>.</w:t>
            </w:r>
            <w:r w:rsidR="00DD1E11" w:rsidRPr="006220A8">
              <w:rPr>
                <w:rFonts w:ascii="Times New Roman" w:eastAsia="Times New Roman" w:hAnsi="Times New Roman" w:cs="Times New Roman"/>
                <w:sz w:val="20"/>
                <w:szCs w:val="20"/>
                <w:lang w:val="en-GB"/>
              </w:rPr>
              <w:br/>
            </w:r>
            <w:r w:rsidR="00DD1E11" w:rsidRPr="006220A8">
              <w:rPr>
                <w:rFonts w:ascii="Times New Roman" w:eastAsia="Times New Roman" w:hAnsi="Times New Roman" w:cs="Times New Roman"/>
                <w:sz w:val="20"/>
                <w:szCs w:val="20"/>
                <w:lang w:val="en-GB"/>
              </w:rPr>
              <w:br/>
            </w:r>
            <w:r w:rsidR="00DD1E11" w:rsidRPr="006220A8">
              <w:rPr>
                <w:rFonts w:ascii="Times New Roman" w:hAnsi="Times New Roman" w:cs="Times New Roman"/>
                <w:sz w:val="20"/>
                <w:szCs w:val="20"/>
              </w:rPr>
              <w:t>See 3GPP TS 32.401 [4] for detail description.</w:t>
            </w:r>
          </w:p>
          <w:p w:rsidR="00000000" w:rsidRDefault="00C6058E" w:rsidP="00872302">
            <w:pPr>
              <w:spacing w:beforeLines="40" w:afterLines="40"/>
              <w:rPr>
                <w:rFonts w:ascii="Times New Roman" w:eastAsia="Times New Roman" w:hAnsi="Times New Roman" w:cs="Times New Roman"/>
                <w:noProof/>
                <w:sz w:val="20"/>
                <w:szCs w:val="20"/>
                <w:lang w:val="en-GB"/>
              </w:rPr>
            </w:pPr>
          </w:p>
          <w:p w:rsidR="00000000" w:rsidRDefault="005F5E6E" w:rsidP="00872302">
            <w:pPr>
              <w:pStyle w:val="ListParagraph"/>
              <w:numPr>
                <w:ilvl w:val="0"/>
                <w:numId w:val="8"/>
              </w:numPr>
              <w:spacing w:beforeLines="40" w:afterLines="40"/>
              <w:rPr>
                <w:rFonts w:ascii="Times New Roman" w:eastAsia="Times New Roman" w:hAnsi="Times New Roman" w:cs="Times New Roman"/>
                <w:noProof/>
                <w:sz w:val="20"/>
                <w:szCs w:val="20"/>
                <w:lang w:val="en-GB"/>
              </w:rPr>
            </w:pPr>
            <w:r w:rsidRPr="006220A8">
              <w:rPr>
                <w:rFonts w:ascii="Times New Roman" w:eastAsia="Times New Roman" w:hAnsi="Times New Roman" w:cs="Times New Roman"/>
                <w:sz w:val="20"/>
                <w:szCs w:val="20"/>
                <w:lang w:val="en-GB"/>
              </w:rPr>
              <w:t>DISCRETE_EVENT</w:t>
            </w:r>
            <w:r w:rsidRPr="006220A8">
              <w:rPr>
                <w:rFonts w:ascii="Times New Roman" w:eastAsia="Times New Roman" w:hAnsi="Times New Roman" w:cs="Times New Roman"/>
                <w:sz w:val="20"/>
                <w:szCs w:val="20"/>
                <w:lang w:val="en-GB"/>
              </w:rPr>
              <w:br/>
              <w:t>This literal defines a coll</w:t>
            </w:r>
            <w:r w:rsidR="00DD1E11" w:rsidRPr="006220A8">
              <w:rPr>
                <w:rFonts w:ascii="Times New Roman" w:eastAsia="Times New Roman" w:hAnsi="Times New Roman" w:cs="Times New Roman"/>
                <w:sz w:val="20"/>
                <w:szCs w:val="20"/>
                <w:lang w:val="en-GB"/>
              </w:rPr>
              <w:t xml:space="preserve">ection method (using a set of </w:t>
            </w:r>
            <w:r w:rsidRPr="006220A8">
              <w:rPr>
                <w:rFonts w:ascii="Times New Roman" w:eastAsia="Times New Roman" w:hAnsi="Times New Roman" w:cs="Times New Roman"/>
                <w:sz w:val="20"/>
                <w:szCs w:val="20"/>
                <w:lang w:val="en-GB"/>
              </w:rPr>
              <w:t xml:space="preserve">appropriate data containers) </w:t>
            </w:r>
            <w:r w:rsidR="00871D20" w:rsidRPr="006220A8">
              <w:rPr>
                <w:rFonts w:ascii="Times New Roman" w:eastAsia="Times New Roman" w:hAnsi="Times New Roman" w:cs="Times New Roman"/>
                <w:sz w:val="20"/>
                <w:szCs w:val="20"/>
                <w:lang w:val="en-GB"/>
              </w:rPr>
              <w:t>where data related to a particular event type is captured and every nth event is registered, where n ≥ 1. The captured information is reset at the beginning of each granularity period.</w:t>
            </w:r>
            <w:r w:rsidR="00DD1E11" w:rsidRPr="006220A8">
              <w:rPr>
                <w:rFonts w:ascii="Times New Roman" w:eastAsia="Times New Roman" w:hAnsi="Times New Roman" w:cs="Times New Roman"/>
                <w:sz w:val="20"/>
                <w:szCs w:val="20"/>
                <w:lang w:val="en-GB"/>
              </w:rPr>
              <w:br/>
            </w:r>
            <w:r w:rsidR="00DD1E11" w:rsidRPr="006220A8">
              <w:rPr>
                <w:rFonts w:ascii="Times New Roman" w:eastAsia="Times New Roman" w:hAnsi="Times New Roman" w:cs="Times New Roman"/>
                <w:sz w:val="20"/>
                <w:szCs w:val="20"/>
                <w:lang w:val="en-GB"/>
              </w:rPr>
              <w:br/>
            </w:r>
            <w:r w:rsidR="00DD1E11" w:rsidRPr="006220A8">
              <w:rPr>
                <w:rFonts w:ascii="Times New Roman" w:hAnsi="Times New Roman" w:cs="Times New Roman"/>
                <w:sz w:val="20"/>
                <w:szCs w:val="20"/>
              </w:rPr>
              <w:t>In 3GPP TS 32.401 [4],</w:t>
            </w:r>
            <w:r w:rsidR="00DD1E11" w:rsidRPr="006220A8">
              <w:rPr>
                <w:rFonts w:ascii="Times New Roman" w:hAnsi="Times New Roman" w:cs="Times New Roman"/>
                <w:iCs/>
                <w:sz w:val="20"/>
                <w:szCs w:val="20"/>
              </w:rPr>
              <w:t xml:space="preserve"> it is called Discrete Event Registration (DER)</w:t>
            </w:r>
            <w:r w:rsidR="00DD1E11" w:rsidRPr="006220A8">
              <w:rPr>
                <w:rFonts w:ascii="Times New Roman" w:hAnsi="Times New Roman" w:cs="Times New Roman"/>
                <w:sz w:val="20"/>
                <w:szCs w:val="20"/>
              </w:rPr>
              <w:t xml:space="preserve">. </w:t>
            </w:r>
          </w:p>
          <w:p w:rsidR="00000000" w:rsidRDefault="00C6058E" w:rsidP="00872302">
            <w:pPr>
              <w:spacing w:beforeLines="40" w:afterLines="40"/>
              <w:rPr>
                <w:rFonts w:ascii="Times New Roman" w:eastAsia="Times New Roman" w:hAnsi="Times New Roman" w:cs="Times New Roman"/>
                <w:noProof/>
                <w:sz w:val="20"/>
                <w:szCs w:val="20"/>
                <w:lang w:val="en-GB"/>
              </w:rPr>
            </w:pPr>
          </w:p>
          <w:p w:rsidR="00000000" w:rsidRDefault="005F5E6E" w:rsidP="00872302">
            <w:pPr>
              <w:pStyle w:val="ListParagraph"/>
              <w:numPr>
                <w:ilvl w:val="0"/>
                <w:numId w:val="8"/>
              </w:numPr>
              <w:spacing w:beforeLines="40" w:afterLines="40"/>
              <w:rPr>
                <w:rFonts w:ascii="Times New Roman" w:eastAsia="Times New Roman" w:hAnsi="Times New Roman" w:cs="Times New Roman"/>
                <w:noProof/>
                <w:sz w:val="20"/>
                <w:szCs w:val="20"/>
                <w:rtl/>
                <w:lang w:val="en-GB"/>
              </w:rPr>
            </w:pPr>
            <w:r w:rsidRPr="006220A8">
              <w:rPr>
                <w:rFonts w:ascii="Times New Roman" w:eastAsia="Times New Roman" w:hAnsi="Times New Roman" w:cs="Times New Roman"/>
                <w:sz w:val="20"/>
                <w:szCs w:val="20"/>
                <w:lang w:val="en-GB"/>
              </w:rPr>
              <w:t>STATUS_INSPECTION</w:t>
            </w:r>
            <w:r w:rsidRPr="006220A8">
              <w:rPr>
                <w:rFonts w:ascii="Times New Roman" w:eastAsia="Times New Roman" w:hAnsi="Times New Roman" w:cs="Times New Roman"/>
                <w:sz w:val="20"/>
                <w:szCs w:val="20"/>
                <w:lang w:val="en-GB"/>
              </w:rPr>
              <w:br/>
              <w:t xml:space="preserve">This literal defines a Collection </w:t>
            </w:r>
            <w:proofErr w:type="gramStart"/>
            <w:r w:rsidRPr="006220A8">
              <w:rPr>
                <w:rFonts w:ascii="Times New Roman" w:eastAsia="Times New Roman" w:hAnsi="Times New Roman" w:cs="Times New Roman"/>
                <w:sz w:val="20"/>
                <w:szCs w:val="20"/>
                <w:lang w:val="en-GB"/>
              </w:rPr>
              <w:t>Method  that</w:t>
            </w:r>
            <w:proofErr w:type="gramEnd"/>
            <w:r w:rsidRPr="006220A8">
              <w:rPr>
                <w:rFonts w:ascii="Times New Roman" w:eastAsia="Times New Roman" w:hAnsi="Times New Roman" w:cs="Times New Roman"/>
                <w:sz w:val="20"/>
                <w:szCs w:val="20"/>
                <w:lang w:val="en-GB"/>
              </w:rPr>
              <w:t xml:space="preserve"> uses a  mechanism for high frequency samplings of internal counters at predefined rates and captured using appropriate data type. The captured information is reset at the beginning of each granularity period.</w:t>
            </w:r>
            <w:r w:rsidR="00AC5522" w:rsidRPr="006220A8">
              <w:rPr>
                <w:rFonts w:ascii="Times New Roman" w:eastAsia="Times New Roman" w:hAnsi="Times New Roman" w:cs="Times New Roman"/>
                <w:sz w:val="20"/>
                <w:szCs w:val="20"/>
                <w:lang w:val="en-GB"/>
              </w:rPr>
              <w:br/>
            </w:r>
            <w:r w:rsidR="00AC5522" w:rsidRPr="006220A8">
              <w:rPr>
                <w:rFonts w:ascii="Times New Roman" w:eastAsia="Times New Roman" w:hAnsi="Times New Roman" w:cs="Times New Roman"/>
                <w:sz w:val="20"/>
                <w:szCs w:val="20"/>
                <w:lang w:val="en-GB"/>
              </w:rPr>
              <w:br/>
            </w:r>
            <w:r w:rsidR="00AC5522" w:rsidRPr="006220A8">
              <w:rPr>
                <w:rFonts w:ascii="Times New Roman" w:hAnsi="Times New Roman" w:cs="Times New Roman"/>
                <w:sz w:val="20"/>
                <w:szCs w:val="20"/>
              </w:rPr>
              <w:t>See 3GPP TS 32.401 [4] for detail description.</w:t>
            </w:r>
          </w:p>
          <w:p w:rsidR="00360324" w:rsidRPr="006220A8" w:rsidRDefault="00360324" w:rsidP="00872302">
            <w:pPr>
              <w:spacing w:beforeLines="40" w:afterLines="40"/>
              <w:rPr>
                <w:rFonts w:ascii="Times New Roman" w:eastAsia="Times New Roman" w:hAnsi="Times New Roman" w:cs="Times New Roman"/>
                <w:noProof/>
                <w:sz w:val="20"/>
                <w:szCs w:val="20"/>
                <w:lang w:val="en-GB"/>
              </w:rPr>
            </w:pPr>
          </w:p>
          <w:p w:rsidR="00777632" w:rsidRDefault="00777632" w:rsidP="00872302">
            <w:pPr>
              <w:spacing w:beforeLines="40" w:afterLines="40"/>
              <w:rPr>
                <w:rFonts w:ascii="Times New Roman" w:eastAsia="Times New Roman" w:hAnsi="Times New Roman" w:cs="Times New Roman"/>
                <w:noProof/>
                <w:sz w:val="20"/>
                <w:szCs w:val="20"/>
                <w:lang w:val="en-GB"/>
              </w:rPr>
            </w:pPr>
          </w:p>
        </w:tc>
        <w:tc>
          <w:tcPr>
            <w:tcW w:w="2268" w:type="dxa"/>
            <w:vAlign w:val="center"/>
          </w:tcPr>
          <w:p w:rsidR="00777632" w:rsidRDefault="00360324" w:rsidP="00872302">
            <w:pPr>
              <w:spacing w:beforeLines="40" w:afterLines="40"/>
              <w:rPr>
                <w:rFonts w:ascii="Times New Roman" w:eastAsia="Times New Roman" w:hAnsi="Times New Roman" w:cs="Times New Roman"/>
                <w:b/>
                <w:bCs/>
                <w:color w:val="4F81BD" w:themeColor="accent1"/>
                <w:sz w:val="20"/>
                <w:szCs w:val="20"/>
                <w:lang w:val="en-GB"/>
              </w:rPr>
            </w:pPr>
            <w:r w:rsidRPr="006220A8">
              <w:rPr>
                <w:rFonts w:ascii="Times New Roman" w:eastAsia="Times New Roman" w:hAnsi="Times New Roman" w:cs="Times New Roman"/>
                <w:sz w:val="20"/>
                <w:szCs w:val="20"/>
                <w:lang w:val="en-GB"/>
              </w:rPr>
              <w:lastRenderedPageBreak/>
              <w:t>COUNTER,</w:t>
            </w:r>
            <w:r w:rsidRPr="006220A8">
              <w:rPr>
                <w:rFonts w:ascii="Times New Roman" w:eastAsia="Times New Roman" w:hAnsi="Times New Roman" w:cs="Times New Roman"/>
                <w:sz w:val="20"/>
                <w:szCs w:val="20"/>
                <w:lang w:val="en-GB"/>
              </w:rPr>
              <w:br/>
              <w:t>CUMULATIVE,</w:t>
            </w:r>
            <w:r w:rsidRPr="006220A8">
              <w:rPr>
                <w:rFonts w:ascii="Times New Roman" w:eastAsia="Times New Roman" w:hAnsi="Times New Roman" w:cs="Times New Roman"/>
                <w:sz w:val="20"/>
                <w:szCs w:val="20"/>
                <w:lang w:val="en-GB"/>
              </w:rPr>
              <w:br/>
              <w:t>GAUGE,</w:t>
            </w:r>
            <w:r w:rsidRPr="006220A8">
              <w:rPr>
                <w:rFonts w:ascii="Times New Roman" w:eastAsia="Times New Roman" w:hAnsi="Times New Roman" w:cs="Times New Roman"/>
                <w:sz w:val="20"/>
                <w:szCs w:val="20"/>
                <w:lang w:val="en-GB"/>
              </w:rPr>
              <w:br/>
            </w:r>
            <w:r w:rsidRPr="006220A8">
              <w:rPr>
                <w:rFonts w:ascii="Times New Roman" w:eastAsia="Times New Roman" w:hAnsi="Times New Roman" w:cs="Times New Roman"/>
                <w:sz w:val="20"/>
                <w:szCs w:val="20"/>
                <w:lang w:val="en-GB"/>
              </w:rPr>
              <w:lastRenderedPageBreak/>
              <w:t>DISCRETE_EVENT,</w:t>
            </w:r>
            <w:r w:rsidRPr="006220A8">
              <w:rPr>
                <w:rFonts w:ascii="Times New Roman" w:eastAsia="Times New Roman" w:hAnsi="Times New Roman" w:cs="Times New Roman"/>
                <w:sz w:val="20"/>
                <w:szCs w:val="20"/>
                <w:lang w:val="en-GB"/>
              </w:rPr>
              <w:br/>
              <w:t>STATUS_INSPECTION</w:t>
            </w:r>
          </w:p>
        </w:tc>
        <w:tc>
          <w:tcPr>
            <w:tcW w:w="1524" w:type="dxa"/>
            <w:vAlign w:val="center"/>
          </w:tcPr>
          <w:p w:rsidR="00360324" w:rsidRPr="006220A8" w:rsidRDefault="00360324" w:rsidP="00B22045">
            <w:pPr>
              <w:spacing w:after="180"/>
              <w:rPr>
                <w:rFonts w:ascii="Times New Roman" w:eastAsia="Times New Roman" w:hAnsi="Times New Roman" w:cs="Times New Roman"/>
                <w:sz w:val="20"/>
                <w:szCs w:val="20"/>
                <w:lang w:val="en-GB"/>
              </w:rPr>
            </w:pPr>
            <w:r w:rsidRPr="006220A8">
              <w:rPr>
                <w:rFonts w:ascii="Times New Roman" w:eastAsia="Times New Roman" w:hAnsi="Times New Roman" w:cs="Times New Roman"/>
                <w:sz w:val="20"/>
                <w:szCs w:val="20"/>
                <w:lang w:val="en-GB"/>
              </w:rPr>
              <w:lastRenderedPageBreak/>
              <w:t>Mandatory</w:t>
            </w:r>
          </w:p>
        </w:tc>
      </w:tr>
      <w:tr w:rsidR="00360324" w:rsidRPr="006220A8" w:rsidTr="00A10F87">
        <w:trPr>
          <w:cantSplit/>
        </w:trPr>
        <w:tc>
          <w:tcPr>
            <w:tcW w:w="1809" w:type="dxa"/>
            <w:vAlign w:val="center"/>
          </w:tcPr>
          <w:p w:rsidR="00360324" w:rsidRPr="006220A8" w:rsidRDefault="00360324" w:rsidP="00B22045">
            <w:pPr>
              <w:spacing w:after="180"/>
              <w:rPr>
                <w:rFonts w:ascii="Times New Roman" w:eastAsia="Times New Roman" w:hAnsi="Times New Roman" w:cs="Times New Roman"/>
                <w:sz w:val="20"/>
                <w:szCs w:val="20"/>
                <w:lang w:val="en-GB"/>
              </w:rPr>
            </w:pPr>
            <w:r w:rsidRPr="006220A8">
              <w:rPr>
                <w:rFonts w:ascii="Times New Roman" w:eastAsia="Times New Roman" w:hAnsi="Times New Roman" w:cs="Times New Roman"/>
                <w:sz w:val="20"/>
                <w:szCs w:val="20"/>
                <w:lang w:val="en-GB"/>
              </w:rPr>
              <w:lastRenderedPageBreak/>
              <w:t>Counter::condition</w:t>
            </w:r>
          </w:p>
        </w:tc>
        <w:tc>
          <w:tcPr>
            <w:tcW w:w="4253" w:type="dxa"/>
            <w:vAlign w:val="center"/>
          </w:tcPr>
          <w:p w:rsidR="00360324" w:rsidRPr="006220A8" w:rsidRDefault="00360324" w:rsidP="00872302">
            <w:pPr>
              <w:spacing w:beforeLines="40" w:afterLines="40"/>
              <w:rPr>
                <w:rFonts w:ascii="Times New Roman" w:eastAsia="Times New Roman" w:hAnsi="Times New Roman" w:cs="Times New Roman"/>
                <w:sz w:val="20"/>
                <w:szCs w:val="20"/>
                <w:lang w:val="en-GB"/>
              </w:rPr>
            </w:pPr>
            <w:r w:rsidRPr="006220A8">
              <w:rPr>
                <w:rFonts w:ascii="Times New Roman" w:eastAsia="Times New Roman" w:hAnsi="Times New Roman" w:cs="Times New Roman"/>
                <w:sz w:val="20"/>
                <w:szCs w:val="20"/>
                <w:lang w:val="en-GB"/>
              </w:rPr>
              <w:t>This property indicates the condition which causes the measure</w:t>
            </w:r>
            <w:r w:rsidR="00AC5522" w:rsidRPr="006220A8">
              <w:rPr>
                <w:rFonts w:ascii="Times New Roman" w:eastAsia="Times New Roman" w:hAnsi="Times New Roman" w:cs="Times New Roman"/>
                <w:sz w:val="20"/>
                <w:szCs w:val="20"/>
                <w:lang w:val="en-GB"/>
              </w:rPr>
              <w:t>ment result data to be updated.</w:t>
            </w:r>
          </w:p>
          <w:p w:rsidR="00777632" w:rsidRDefault="00360324" w:rsidP="00872302">
            <w:pPr>
              <w:spacing w:beforeLines="40" w:afterLines="40"/>
              <w:rPr>
                <w:rFonts w:ascii="Times New Roman" w:eastAsia="Times New Roman" w:hAnsi="Times New Roman" w:cs="Times New Roman"/>
                <w:b/>
                <w:bCs/>
                <w:color w:val="4F81BD" w:themeColor="accent1"/>
                <w:sz w:val="20"/>
                <w:szCs w:val="20"/>
                <w:lang w:val="en-GB"/>
              </w:rPr>
            </w:pPr>
            <w:r w:rsidRPr="006220A8">
              <w:rPr>
                <w:rFonts w:ascii="Times New Roman" w:eastAsia="Times New Roman" w:hAnsi="Times New Roman" w:cs="Times New Roman"/>
                <w:sz w:val="20"/>
                <w:szCs w:val="20"/>
                <w:lang w:val="en-GB"/>
              </w:rPr>
              <w:t>This will be defined for example by identifying protocol related trigger events for starting and stopping measurement processes, or updating the current measurement result value.</w:t>
            </w:r>
          </w:p>
        </w:tc>
        <w:tc>
          <w:tcPr>
            <w:tcW w:w="2268" w:type="dxa"/>
            <w:vAlign w:val="center"/>
          </w:tcPr>
          <w:p w:rsidR="00360324" w:rsidRPr="006220A8" w:rsidRDefault="00360324" w:rsidP="00B22045">
            <w:pPr>
              <w:spacing w:after="180"/>
              <w:rPr>
                <w:rFonts w:ascii="Times New Roman" w:eastAsia="Times New Roman" w:hAnsi="Times New Roman" w:cs="Times New Roman"/>
                <w:sz w:val="20"/>
                <w:szCs w:val="20"/>
                <w:lang w:val="en-GB"/>
              </w:rPr>
            </w:pPr>
            <w:r w:rsidRPr="006220A8">
              <w:rPr>
                <w:rFonts w:ascii="Times New Roman" w:eastAsia="Times New Roman" w:hAnsi="Times New Roman" w:cs="Times New Roman"/>
                <w:sz w:val="20"/>
                <w:szCs w:val="20"/>
                <w:lang w:val="en-GB"/>
              </w:rPr>
              <w:t>String</w:t>
            </w:r>
          </w:p>
        </w:tc>
        <w:tc>
          <w:tcPr>
            <w:tcW w:w="1524" w:type="dxa"/>
            <w:vAlign w:val="center"/>
          </w:tcPr>
          <w:p w:rsidR="00360324" w:rsidRPr="006220A8" w:rsidRDefault="00360324" w:rsidP="00B22045">
            <w:pPr>
              <w:spacing w:after="180"/>
              <w:rPr>
                <w:rFonts w:ascii="Times New Roman" w:eastAsia="Times New Roman" w:hAnsi="Times New Roman" w:cs="Times New Roman"/>
                <w:sz w:val="20"/>
                <w:szCs w:val="20"/>
                <w:lang w:val="en-GB"/>
              </w:rPr>
            </w:pPr>
            <w:r w:rsidRPr="006220A8">
              <w:rPr>
                <w:rFonts w:ascii="Times New Roman" w:eastAsia="Times New Roman" w:hAnsi="Times New Roman" w:cs="Times New Roman"/>
                <w:sz w:val="20"/>
                <w:szCs w:val="20"/>
                <w:lang w:val="en-GB"/>
              </w:rPr>
              <w:t>Conditional Mandatory (When counter::</w:t>
            </w:r>
            <w:proofErr w:type="spellStart"/>
            <w:r w:rsidRPr="006220A8">
              <w:rPr>
                <w:rFonts w:ascii="Times New Roman" w:eastAsia="Times New Roman" w:hAnsi="Times New Roman" w:cs="Times New Roman"/>
                <w:sz w:val="20"/>
                <w:szCs w:val="20"/>
                <w:lang w:val="en-GB"/>
              </w:rPr>
              <w:t>CollectionMethodType</w:t>
            </w:r>
            <w:proofErr w:type="spellEnd"/>
            <w:r w:rsidRPr="006220A8">
              <w:rPr>
                <w:rFonts w:ascii="Times New Roman" w:eastAsia="Times New Roman" w:hAnsi="Times New Roman" w:cs="Times New Roman"/>
                <w:sz w:val="20"/>
                <w:szCs w:val="20"/>
                <w:lang w:val="en-GB"/>
              </w:rPr>
              <w:t xml:space="preserve"> is COUNTER or CUMULATIVE)</w:t>
            </w:r>
          </w:p>
        </w:tc>
      </w:tr>
      <w:tr w:rsidR="00360324" w:rsidRPr="006220A8" w:rsidTr="00A10F87">
        <w:trPr>
          <w:cantSplit/>
        </w:trPr>
        <w:tc>
          <w:tcPr>
            <w:tcW w:w="1809" w:type="dxa"/>
            <w:vAlign w:val="center"/>
          </w:tcPr>
          <w:p w:rsidR="00360324" w:rsidRPr="006220A8" w:rsidRDefault="00360324" w:rsidP="00B22045">
            <w:pPr>
              <w:spacing w:after="180"/>
              <w:rPr>
                <w:rFonts w:ascii="Times New Roman" w:eastAsia="Times New Roman" w:hAnsi="Times New Roman" w:cs="Times New Roman"/>
                <w:sz w:val="20"/>
                <w:szCs w:val="20"/>
                <w:lang w:val="en-GB"/>
              </w:rPr>
            </w:pPr>
            <w:r w:rsidRPr="006220A8">
              <w:rPr>
                <w:rFonts w:ascii="Times New Roman" w:eastAsia="Times New Roman" w:hAnsi="Times New Roman" w:cs="Times New Roman"/>
                <w:sz w:val="20"/>
                <w:szCs w:val="20"/>
                <w:lang w:val="en-GB"/>
              </w:rPr>
              <w:t>Counter::</w:t>
            </w:r>
            <w:proofErr w:type="spellStart"/>
            <w:r w:rsidRPr="006220A8">
              <w:rPr>
                <w:rFonts w:ascii="Times New Roman" w:eastAsia="Times New Roman" w:hAnsi="Times New Roman" w:cs="Times New Roman"/>
                <w:sz w:val="20"/>
                <w:szCs w:val="20"/>
                <w:lang w:val="en-GB"/>
              </w:rPr>
              <w:t>collectionFormula</w:t>
            </w:r>
            <w:proofErr w:type="spellEnd"/>
          </w:p>
        </w:tc>
        <w:tc>
          <w:tcPr>
            <w:tcW w:w="4253" w:type="dxa"/>
            <w:vAlign w:val="center"/>
          </w:tcPr>
          <w:p w:rsidR="00915052" w:rsidRPr="006220A8" w:rsidRDefault="00915052" w:rsidP="00915052">
            <w:pPr>
              <w:pStyle w:val="TAL"/>
              <w:rPr>
                <w:rFonts w:ascii="Times New Roman" w:hAnsi="Times New Roman"/>
                <w:sz w:val="20"/>
              </w:rPr>
            </w:pPr>
            <w:r w:rsidRPr="006220A8">
              <w:rPr>
                <w:rFonts w:ascii="Times New Roman" w:hAnsi="Times New Roman"/>
                <w:sz w:val="20"/>
              </w:rPr>
              <w:t>This property indicates the formula that may be applied to whole or part of information collected (and optionally processed) using any of the specified Collection Method Types (Counter::</w:t>
            </w:r>
            <w:proofErr w:type="spellStart"/>
            <w:r w:rsidRPr="006220A8">
              <w:rPr>
                <w:rFonts w:ascii="Times New Roman" w:hAnsi="Times New Roman"/>
                <w:sz w:val="20"/>
              </w:rPr>
              <w:t>collectionMethodType</w:t>
            </w:r>
            <w:proofErr w:type="spellEnd"/>
            <w:r w:rsidRPr="006220A8">
              <w:rPr>
                <w:rFonts w:ascii="Times New Roman" w:hAnsi="Times New Roman"/>
                <w:sz w:val="20"/>
              </w:rPr>
              <w:t>).</w:t>
            </w:r>
          </w:p>
          <w:p w:rsidR="00915052" w:rsidRPr="006220A8" w:rsidRDefault="00915052" w:rsidP="00915052">
            <w:pPr>
              <w:pStyle w:val="TAL"/>
              <w:rPr>
                <w:rFonts w:ascii="Times New Roman" w:hAnsi="Times New Roman"/>
                <w:sz w:val="20"/>
              </w:rPr>
            </w:pPr>
            <w:r w:rsidRPr="006220A8">
              <w:rPr>
                <w:rFonts w:ascii="Times New Roman" w:hAnsi="Times New Roman"/>
                <w:sz w:val="20"/>
              </w:rPr>
              <w:t>These formulas are standard statistical functions which reduce a set of values to single indicative value based on type of function applied.</w:t>
            </w:r>
          </w:p>
          <w:p w:rsidR="00915052" w:rsidRPr="006220A8" w:rsidRDefault="00915052" w:rsidP="00915052">
            <w:pPr>
              <w:pStyle w:val="TAL"/>
              <w:rPr>
                <w:rFonts w:ascii="Times New Roman" w:hAnsi="Times New Roman"/>
                <w:sz w:val="20"/>
              </w:rPr>
            </w:pPr>
            <w:r w:rsidRPr="006220A8">
              <w:rPr>
                <w:rFonts w:ascii="Times New Roman" w:hAnsi="Times New Roman"/>
                <w:sz w:val="20"/>
              </w:rPr>
              <w:t>Relationship to other Properties:</w:t>
            </w:r>
          </w:p>
          <w:p w:rsidR="00915052" w:rsidRPr="006220A8" w:rsidRDefault="00915052" w:rsidP="00915052">
            <w:pPr>
              <w:pStyle w:val="TAL"/>
              <w:rPr>
                <w:rFonts w:ascii="Times New Roman" w:hAnsi="Times New Roman"/>
                <w:sz w:val="20"/>
              </w:rPr>
            </w:pPr>
            <w:r w:rsidRPr="006220A8">
              <w:rPr>
                <w:rFonts w:ascii="Times New Roman" w:hAnsi="Times New Roman"/>
                <w:sz w:val="20"/>
              </w:rPr>
              <w:t>If the Counter</w:t>
            </w:r>
            <w:r w:rsidR="00CB58E7" w:rsidRPr="006220A8">
              <w:rPr>
                <w:rFonts w:ascii="Times New Roman" w:hAnsi="Times New Roman"/>
                <w:sz w:val="20"/>
              </w:rPr>
              <w:t>:</w:t>
            </w:r>
            <w:r w:rsidRPr="006220A8">
              <w:rPr>
                <w:rFonts w:ascii="Times New Roman" w:hAnsi="Times New Roman"/>
                <w:sz w:val="20"/>
              </w:rPr>
              <w:t>:</w:t>
            </w:r>
            <w:proofErr w:type="spellStart"/>
            <w:r w:rsidRPr="006220A8">
              <w:rPr>
                <w:rFonts w:ascii="Times New Roman" w:hAnsi="Times New Roman"/>
                <w:sz w:val="20"/>
              </w:rPr>
              <w:t>collectionMethodType</w:t>
            </w:r>
            <w:proofErr w:type="spellEnd"/>
            <w:r w:rsidRPr="006220A8">
              <w:rPr>
                <w:rFonts w:ascii="Times New Roman" w:hAnsi="Times New Roman"/>
                <w:sz w:val="20"/>
              </w:rPr>
              <w:t xml:space="preserve"> takes either of the values DER or SI, then:</w:t>
            </w:r>
          </w:p>
          <w:p w:rsidR="00915052" w:rsidRPr="006220A8" w:rsidRDefault="00915052" w:rsidP="00915052">
            <w:pPr>
              <w:pStyle w:val="TAL"/>
              <w:ind w:left="284"/>
              <w:rPr>
                <w:rFonts w:ascii="Times New Roman" w:hAnsi="Times New Roman"/>
                <w:sz w:val="20"/>
              </w:rPr>
            </w:pPr>
            <w:r w:rsidRPr="006220A8">
              <w:rPr>
                <w:rFonts w:ascii="Times New Roman" w:hAnsi="Times New Roman"/>
                <w:sz w:val="20"/>
              </w:rPr>
              <w:t>If the property Counter</w:t>
            </w:r>
            <w:r w:rsidR="00CB58E7" w:rsidRPr="006220A8">
              <w:rPr>
                <w:rFonts w:ascii="Times New Roman" w:hAnsi="Times New Roman"/>
                <w:sz w:val="20"/>
              </w:rPr>
              <w:t>:</w:t>
            </w:r>
            <w:r w:rsidRPr="006220A8">
              <w:rPr>
                <w:rFonts w:ascii="Times New Roman" w:hAnsi="Times New Roman"/>
                <w:sz w:val="20"/>
              </w:rPr>
              <w:t>:</w:t>
            </w:r>
            <w:proofErr w:type="spellStart"/>
            <w:r w:rsidRPr="006220A8">
              <w:rPr>
                <w:rFonts w:ascii="Times New Roman" w:hAnsi="Times New Roman"/>
                <w:sz w:val="20"/>
              </w:rPr>
              <w:t>processingProperty</w:t>
            </w:r>
            <w:proofErr w:type="spellEnd"/>
            <w:r w:rsidRPr="006220A8">
              <w:rPr>
                <w:rFonts w:ascii="Times New Roman" w:hAnsi="Times New Roman"/>
                <w:sz w:val="20"/>
              </w:rPr>
              <w:t xml:space="preserve"> is specified then the specified processing should be carried out on the collected information and the Counter:</w:t>
            </w:r>
            <w:r w:rsidR="00CB58E7" w:rsidRPr="006220A8">
              <w:rPr>
                <w:rFonts w:ascii="Times New Roman" w:hAnsi="Times New Roman"/>
                <w:sz w:val="20"/>
              </w:rPr>
              <w:t>:</w:t>
            </w:r>
            <w:proofErr w:type="spellStart"/>
            <w:r w:rsidRPr="006220A8">
              <w:rPr>
                <w:rFonts w:ascii="Times New Roman" w:hAnsi="Times New Roman"/>
                <w:sz w:val="20"/>
              </w:rPr>
              <w:t>collectionFormula</w:t>
            </w:r>
            <w:proofErr w:type="spellEnd"/>
            <w:r w:rsidRPr="006220A8">
              <w:rPr>
                <w:rFonts w:ascii="Times New Roman" w:hAnsi="Times New Roman"/>
                <w:sz w:val="20"/>
              </w:rPr>
              <w:t xml:space="preserve"> should be applied to the processed information.</w:t>
            </w:r>
          </w:p>
          <w:p w:rsidR="00915052" w:rsidRPr="006220A8" w:rsidRDefault="00915052" w:rsidP="00915052">
            <w:pPr>
              <w:pStyle w:val="TAL"/>
              <w:ind w:left="284"/>
              <w:rPr>
                <w:rFonts w:ascii="Times New Roman" w:hAnsi="Times New Roman"/>
                <w:sz w:val="20"/>
              </w:rPr>
            </w:pPr>
            <w:r w:rsidRPr="006220A8">
              <w:rPr>
                <w:rFonts w:ascii="Times New Roman" w:hAnsi="Times New Roman"/>
                <w:sz w:val="20"/>
              </w:rPr>
              <w:t>If the property Counter:</w:t>
            </w:r>
            <w:r w:rsidR="00CB58E7" w:rsidRPr="006220A8">
              <w:rPr>
                <w:rFonts w:ascii="Times New Roman" w:hAnsi="Times New Roman"/>
                <w:sz w:val="20"/>
              </w:rPr>
              <w:t>:</w:t>
            </w:r>
            <w:proofErr w:type="spellStart"/>
            <w:r w:rsidRPr="006220A8">
              <w:rPr>
                <w:rFonts w:ascii="Times New Roman" w:hAnsi="Times New Roman"/>
                <w:sz w:val="20"/>
              </w:rPr>
              <w:t>proce</w:t>
            </w:r>
            <w:r w:rsidR="00CB58E7" w:rsidRPr="006220A8">
              <w:rPr>
                <w:rFonts w:ascii="Times New Roman" w:hAnsi="Times New Roman"/>
                <w:sz w:val="20"/>
              </w:rPr>
              <w:t>s</w:t>
            </w:r>
            <w:r w:rsidRPr="006220A8">
              <w:rPr>
                <w:rFonts w:ascii="Times New Roman" w:hAnsi="Times New Roman"/>
                <w:sz w:val="20"/>
              </w:rPr>
              <w:t>s</w:t>
            </w:r>
            <w:r w:rsidR="00CB58E7" w:rsidRPr="006220A8">
              <w:rPr>
                <w:rFonts w:ascii="Times New Roman" w:hAnsi="Times New Roman"/>
                <w:sz w:val="20"/>
              </w:rPr>
              <w:t>i</w:t>
            </w:r>
            <w:r w:rsidRPr="006220A8">
              <w:rPr>
                <w:rFonts w:ascii="Times New Roman" w:hAnsi="Times New Roman"/>
                <w:sz w:val="20"/>
              </w:rPr>
              <w:t>ngProperty</w:t>
            </w:r>
            <w:proofErr w:type="spellEnd"/>
            <w:r w:rsidRPr="006220A8">
              <w:rPr>
                <w:rFonts w:ascii="Times New Roman" w:hAnsi="Times New Roman"/>
                <w:sz w:val="20"/>
              </w:rPr>
              <w:t xml:space="preserve"> is not specified then the Counter</w:t>
            </w:r>
            <w:r w:rsidR="002B025B" w:rsidRPr="006220A8">
              <w:rPr>
                <w:rFonts w:ascii="Times New Roman" w:hAnsi="Times New Roman"/>
                <w:sz w:val="20"/>
              </w:rPr>
              <w:t>:</w:t>
            </w:r>
            <w:r w:rsidRPr="006220A8">
              <w:rPr>
                <w:rFonts w:ascii="Times New Roman" w:hAnsi="Times New Roman"/>
                <w:sz w:val="20"/>
              </w:rPr>
              <w:t>:</w:t>
            </w:r>
            <w:proofErr w:type="spellStart"/>
            <w:r w:rsidRPr="006220A8">
              <w:rPr>
                <w:rFonts w:ascii="Times New Roman" w:hAnsi="Times New Roman"/>
                <w:sz w:val="20"/>
              </w:rPr>
              <w:t>collectionFormula</w:t>
            </w:r>
            <w:proofErr w:type="spellEnd"/>
            <w:r w:rsidRPr="006220A8">
              <w:rPr>
                <w:rFonts w:ascii="Times New Roman" w:hAnsi="Times New Roman"/>
                <w:sz w:val="20"/>
              </w:rPr>
              <w:t xml:space="preserve"> should be applied on the collected information.</w:t>
            </w:r>
          </w:p>
          <w:p w:rsidR="00915052" w:rsidRPr="006220A8" w:rsidRDefault="00915052" w:rsidP="00915052">
            <w:pPr>
              <w:pStyle w:val="TAL"/>
              <w:rPr>
                <w:rFonts w:ascii="Times New Roman" w:hAnsi="Times New Roman"/>
                <w:sz w:val="20"/>
              </w:rPr>
            </w:pPr>
            <w:r w:rsidRPr="006220A8">
              <w:rPr>
                <w:rFonts w:ascii="Times New Roman" w:hAnsi="Times New Roman"/>
                <w:sz w:val="20"/>
              </w:rPr>
              <w:t>If the Counter</w:t>
            </w:r>
            <w:r w:rsidR="002B025B" w:rsidRPr="006220A8">
              <w:rPr>
                <w:rFonts w:ascii="Times New Roman" w:hAnsi="Times New Roman"/>
                <w:sz w:val="20"/>
              </w:rPr>
              <w:t>:</w:t>
            </w:r>
            <w:r w:rsidRPr="006220A8">
              <w:rPr>
                <w:rFonts w:ascii="Times New Roman" w:hAnsi="Times New Roman"/>
                <w:sz w:val="20"/>
              </w:rPr>
              <w:t>:</w:t>
            </w:r>
            <w:proofErr w:type="spellStart"/>
            <w:r w:rsidRPr="006220A8">
              <w:rPr>
                <w:rFonts w:ascii="Times New Roman" w:hAnsi="Times New Roman"/>
                <w:sz w:val="20"/>
              </w:rPr>
              <w:t>collectionMethodType</w:t>
            </w:r>
            <w:proofErr w:type="spellEnd"/>
            <w:r w:rsidRPr="006220A8">
              <w:rPr>
                <w:rFonts w:ascii="Times New Roman" w:hAnsi="Times New Roman"/>
                <w:sz w:val="20"/>
              </w:rPr>
              <w:t xml:space="preserve"> does not take either of the values DER or SI, then:</w:t>
            </w:r>
          </w:p>
          <w:p w:rsidR="00915052" w:rsidRPr="006220A8" w:rsidRDefault="00915052" w:rsidP="00915052">
            <w:pPr>
              <w:pStyle w:val="TAL"/>
              <w:ind w:left="284"/>
              <w:rPr>
                <w:rFonts w:ascii="Times New Roman" w:hAnsi="Times New Roman"/>
                <w:sz w:val="20"/>
              </w:rPr>
            </w:pPr>
            <w:proofErr w:type="gramStart"/>
            <w:r w:rsidRPr="006220A8">
              <w:rPr>
                <w:rFonts w:ascii="Times New Roman" w:hAnsi="Times New Roman"/>
                <w:sz w:val="20"/>
              </w:rPr>
              <w:t>the</w:t>
            </w:r>
            <w:proofErr w:type="gramEnd"/>
            <w:r w:rsidRPr="006220A8">
              <w:rPr>
                <w:rFonts w:ascii="Times New Roman" w:hAnsi="Times New Roman"/>
                <w:sz w:val="20"/>
              </w:rPr>
              <w:t xml:space="preserve"> Counter:</w:t>
            </w:r>
            <w:r w:rsidR="002B025B" w:rsidRPr="006220A8">
              <w:rPr>
                <w:rFonts w:ascii="Times New Roman" w:hAnsi="Times New Roman"/>
                <w:sz w:val="20"/>
              </w:rPr>
              <w:t>:</w:t>
            </w:r>
            <w:proofErr w:type="spellStart"/>
            <w:r w:rsidRPr="006220A8">
              <w:rPr>
                <w:rFonts w:ascii="Times New Roman" w:hAnsi="Times New Roman"/>
                <w:sz w:val="20"/>
              </w:rPr>
              <w:t>collectionFormula</w:t>
            </w:r>
            <w:proofErr w:type="spellEnd"/>
            <w:r w:rsidRPr="006220A8">
              <w:rPr>
                <w:rFonts w:ascii="Times New Roman" w:hAnsi="Times New Roman"/>
                <w:sz w:val="20"/>
              </w:rPr>
              <w:t xml:space="preserve"> should be applied on the collected information.</w:t>
            </w:r>
          </w:p>
          <w:p w:rsidR="00360324" w:rsidRPr="006220A8" w:rsidRDefault="00360324" w:rsidP="00B97123">
            <w:pPr>
              <w:spacing w:after="180"/>
              <w:rPr>
                <w:rFonts w:ascii="Times New Roman" w:eastAsia="Times New Roman" w:hAnsi="Times New Roman" w:cs="Times New Roman"/>
                <w:sz w:val="20"/>
                <w:szCs w:val="20"/>
                <w:lang w:val="en-GB"/>
              </w:rPr>
            </w:pPr>
          </w:p>
        </w:tc>
        <w:tc>
          <w:tcPr>
            <w:tcW w:w="2268" w:type="dxa"/>
            <w:vAlign w:val="center"/>
          </w:tcPr>
          <w:p w:rsidR="00360324" w:rsidRPr="006220A8" w:rsidRDefault="00360324" w:rsidP="00872302">
            <w:pPr>
              <w:spacing w:beforeLines="40" w:afterLines="40"/>
              <w:rPr>
                <w:rFonts w:ascii="Times New Roman" w:eastAsia="Times New Roman" w:hAnsi="Times New Roman" w:cs="Times New Roman"/>
                <w:sz w:val="20"/>
                <w:szCs w:val="20"/>
                <w:lang w:val="en-GB"/>
              </w:rPr>
            </w:pPr>
            <w:r w:rsidRPr="006220A8">
              <w:rPr>
                <w:rFonts w:ascii="Times New Roman" w:eastAsia="Times New Roman" w:hAnsi="Times New Roman" w:cs="Times New Roman"/>
                <w:sz w:val="20"/>
                <w:szCs w:val="20"/>
                <w:lang w:val="en-GB"/>
              </w:rPr>
              <w:t>SUM,</w:t>
            </w:r>
            <w:r w:rsidRPr="006220A8">
              <w:rPr>
                <w:rFonts w:ascii="Times New Roman" w:eastAsia="Times New Roman" w:hAnsi="Times New Roman" w:cs="Times New Roman"/>
                <w:sz w:val="20"/>
                <w:szCs w:val="20"/>
                <w:lang w:val="en-GB"/>
              </w:rPr>
              <w:br/>
              <w:t>COUNT,</w:t>
            </w:r>
            <w:r w:rsidRPr="006220A8">
              <w:rPr>
                <w:rFonts w:ascii="Times New Roman" w:eastAsia="Times New Roman" w:hAnsi="Times New Roman" w:cs="Times New Roman"/>
                <w:sz w:val="20"/>
                <w:szCs w:val="20"/>
                <w:lang w:val="en-GB"/>
              </w:rPr>
              <w:br/>
              <w:t>MIN,</w:t>
            </w:r>
            <w:r w:rsidRPr="006220A8">
              <w:rPr>
                <w:rFonts w:ascii="Times New Roman" w:eastAsia="Times New Roman" w:hAnsi="Times New Roman" w:cs="Times New Roman"/>
                <w:sz w:val="20"/>
                <w:szCs w:val="20"/>
                <w:lang w:val="en-GB"/>
              </w:rPr>
              <w:br/>
              <w:t>MAX,</w:t>
            </w:r>
            <w:r w:rsidRPr="006220A8">
              <w:rPr>
                <w:rFonts w:ascii="Times New Roman" w:eastAsia="Times New Roman" w:hAnsi="Times New Roman" w:cs="Times New Roman"/>
                <w:sz w:val="20"/>
                <w:szCs w:val="20"/>
                <w:lang w:val="en-GB"/>
              </w:rPr>
              <w:br/>
              <w:t>AVERAGE,</w:t>
            </w:r>
            <w:r w:rsidRPr="006220A8">
              <w:rPr>
                <w:rFonts w:ascii="Times New Roman" w:eastAsia="Times New Roman" w:hAnsi="Times New Roman" w:cs="Times New Roman"/>
                <w:sz w:val="20"/>
                <w:szCs w:val="20"/>
                <w:lang w:val="en-GB"/>
              </w:rPr>
              <w:br/>
              <w:t>FIRST,</w:t>
            </w:r>
            <w:r w:rsidRPr="006220A8">
              <w:rPr>
                <w:rFonts w:ascii="Times New Roman" w:eastAsia="Times New Roman" w:hAnsi="Times New Roman" w:cs="Times New Roman"/>
                <w:sz w:val="20"/>
                <w:szCs w:val="20"/>
                <w:lang w:val="en-GB"/>
              </w:rPr>
              <w:br/>
              <w:t>LAST,</w:t>
            </w:r>
            <w:r w:rsidRPr="006220A8">
              <w:rPr>
                <w:rFonts w:ascii="Times New Roman" w:eastAsia="Times New Roman" w:hAnsi="Times New Roman" w:cs="Times New Roman"/>
                <w:sz w:val="20"/>
                <w:szCs w:val="20"/>
                <w:lang w:val="en-GB"/>
              </w:rPr>
              <w:br/>
              <w:t>PRODUCT,</w:t>
            </w:r>
            <w:r w:rsidRPr="006220A8">
              <w:rPr>
                <w:rFonts w:ascii="Times New Roman" w:eastAsia="Times New Roman" w:hAnsi="Times New Roman" w:cs="Times New Roman"/>
                <w:sz w:val="20"/>
                <w:szCs w:val="20"/>
                <w:lang w:val="en-GB"/>
              </w:rPr>
              <w:br/>
              <w:t>STDEV_SAMPLE,</w:t>
            </w:r>
            <w:r w:rsidRPr="006220A8">
              <w:rPr>
                <w:rFonts w:ascii="Times New Roman" w:eastAsia="Times New Roman" w:hAnsi="Times New Roman" w:cs="Times New Roman"/>
                <w:sz w:val="20"/>
                <w:szCs w:val="20"/>
                <w:lang w:val="en-GB"/>
              </w:rPr>
              <w:br/>
              <w:t>STDEV_POPULATION,</w:t>
            </w:r>
            <w:r w:rsidRPr="006220A8">
              <w:rPr>
                <w:rFonts w:ascii="Times New Roman" w:eastAsia="Times New Roman" w:hAnsi="Times New Roman" w:cs="Times New Roman"/>
                <w:sz w:val="20"/>
                <w:szCs w:val="20"/>
                <w:lang w:val="en-GB"/>
              </w:rPr>
              <w:br/>
              <w:t>VARIANCE_SAMPLE,</w:t>
            </w:r>
            <w:r w:rsidRPr="006220A8">
              <w:rPr>
                <w:rFonts w:ascii="Times New Roman" w:eastAsia="Times New Roman" w:hAnsi="Times New Roman" w:cs="Times New Roman"/>
                <w:sz w:val="20"/>
                <w:szCs w:val="20"/>
                <w:lang w:val="en-GB"/>
              </w:rPr>
              <w:br/>
              <w:t>VARIANCE_POPULATION,</w:t>
            </w:r>
            <w:r w:rsidRPr="006220A8">
              <w:rPr>
                <w:rFonts w:ascii="Times New Roman" w:eastAsia="Times New Roman" w:hAnsi="Times New Roman" w:cs="Times New Roman"/>
                <w:sz w:val="20"/>
                <w:szCs w:val="20"/>
                <w:lang w:val="en-GB"/>
              </w:rPr>
              <w:br/>
              <w:t>MEDIAN,</w:t>
            </w:r>
            <w:r w:rsidRPr="006220A8">
              <w:rPr>
                <w:rFonts w:ascii="Times New Roman" w:eastAsia="Times New Roman" w:hAnsi="Times New Roman" w:cs="Times New Roman"/>
                <w:sz w:val="20"/>
                <w:szCs w:val="20"/>
                <w:lang w:val="en-GB"/>
              </w:rPr>
              <w:br/>
              <w:t>MODE</w:t>
            </w:r>
            <w:r w:rsidR="002B025B" w:rsidRPr="006220A8">
              <w:rPr>
                <w:rFonts w:ascii="Times New Roman" w:eastAsia="Times New Roman" w:hAnsi="Times New Roman" w:cs="Times New Roman"/>
                <w:sz w:val="20"/>
                <w:szCs w:val="20"/>
                <w:lang w:val="en-GB"/>
              </w:rPr>
              <w:t>_</w:t>
            </w:r>
            <w:r w:rsidRPr="006220A8">
              <w:rPr>
                <w:rFonts w:ascii="Times New Roman" w:eastAsia="Times New Roman" w:hAnsi="Times New Roman" w:cs="Times New Roman"/>
                <w:sz w:val="20"/>
                <w:szCs w:val="20"/>
                <w:lang w:val="en-GB"/>
              </w:rPr>
              <w:t>SNGL,</w:t>
            </w:r>
            <w:r w:rsidRPr="006220A8">
              <w:rPr>
                <w:rFonts w:ascii="Times New Roman" w:eastAsia="Times New Roman" w:hAnsi="Times New Roman" w:cs="Times New Roman"/>
                <w:sz w:val="20"/>
                <w:szCs w:val="20"/>
                <w:lang w:val="en-GB"/>
              </w:rPr>
              <w:br/>
              <w:t>LARGE,</w:t>
            </w:r>
            <w:r w:rsidRPr="006220A8">
              <w:rPr>
                <w:rFonts w:ascii="Times New Roman" w:eastAsia="Times New Roman" w:hAnsi="Times New Roman" w:cs="Times New Roman"/>
                <w:sz w:val="20"/>
                <w:szCs w:val="20"/>
                <w:lang w:val="en-GB"/>
              </w:rPr>
              <w:br/>
              <w:t>SMALL,</w:t>
            </w:r>
            <w:r w:rsidRPr="006220A8">
              <w:rPr>
                <w:rFonts w:ascii="Times New Roman" w:eastAsia="Times New Roman" w:hAnsi="Times New Roman" w:cs="Times New Roman"/>
                <w:sz w:val="20"/>
                <w:szCs w:val="20"/>
                <w:lang w:val="en-GB"/>
              </w:rPr>
              <w:br/>
              <w:t>PERCENTILE</w:t>
            </w:r>
            <w:r w:rsidR="002B025B" w:rsidRPr="006220A8">
              <w:rPr>
                <w:rFonts w:ascii="Times New Roman" w:eastAsia="Times New Roman" w:hAnsi="Times New Roman" w:cs="Times New Roman"/>
                <w:sz w:val="20"/>
                <w:szCs w:val="20"/>
                <w:lang w:val="en-GB"/>
              </w:rPr>
              <w:t>_</w:t>
            </w:r>
            <w:r w:rsidRPr="006220A8">
              <w:rPr>
                <w:rFonts w:ascii="Times New Roman" w:eastAsia="Times New Roman" w:hAnsi="Times New Roman" w:cs="Times New Roman"/>
                <w:sz w:val="20"/>
                <w:szCs w:val="20"/>
                <w:lang w:val="en-GB"/>
              </w:rPr>
              <w:t>INC,</w:t>
            </w:r>
            <w:r w:rsidRPr="006220A8">
              <w:rPr>
                <w:rFonts w:ascii="Times New Roman" w:eastAsia="Times New Roman" w:hAnsi="Times New Roman" w:cs="Times New Roman"/>
                <w:sz w:val="20"/>
                <w:szCs w:val="20"/>
                <w:lang w:val="en-GB"/>
              </w:rPr>
              <w:br/>
              <w:t>QUARTILE</w:t>
            </w:r>
            <w:r w:rsidR="002B025B" w:rsidRPr="006220A8">
              <w:rPr>
                <w:rFonts w:ascii="Times New Roman" w:eastAsia="Times New Roman" w:hAnsi="Times New Roman" w:cs="Times New Roman"/>
                <w:sz w:val="20"/>
                <w:szCs w:val="20"/>
                <w:lang w:val="en-GB"/>
              </w:rPr>
              <w:t>_</w:t>
            </w:r>
            <w:r w:rsidRPr="006220A8">
              <w:rPr>
                <w:rFonts w:ascii="Times New Roman" w:eastAsia="Times New Roman" w:hAnsi="Times New Roman" w:cs="Times New Roman"/>
                <w:sz w:val="20"/>
                <w:szCs w:val="20"/>
                <w:lang w:val="en-GB"/>
              </w:rPr>
              <w:t>INC,</w:t>
            </w:r>
            <w:r w:rsidRPr="006220A8">
              <w:rPr>
                <w:rFonts w:ascii="Times New Roman" w:eastAsia="Times New Roman" w:hAnsi="Times New Roman" w:cs="Times New Roman"/>
                <w:sz w:val="20"/>
                <w:szCs w:val="20"/>
                <w:lang w:val="en-GB"/>
              </w:rPr>
              <w:br/>
              <w:t>PERCENTILE</w:t>
            </w:r>
            <w:r w:rsidR="002B025B" w:rsidRPr="006220A8">
              <w:rPr>
                <w:rFonts w:ascii="Times New Roman" w:eastAsia="Times New Roman" w:hAnsi="Times New Roman" w:cs="Times New Roman"/>
                <w:sz w:val="20"/>
                <w:szCs w:val="20"/>
                <w:lang w:val="en-GB"/>
              </w:rPr>
              <w:t>_</w:t>
            </w:r>
            <w:r w:rsidRPr="006220A8">
              <w:rPr>
                <w:rFonts w:ascii="Times New Roman" w:eastAsia="Times New Roman" w:hAnsi="Times New Roman" w:cs="Times New Roman"/>
                <w:sz w:val="20"/>
                <w:szCs w:val="20"/>
                <w:lang w:val="en-GB"/>
              </w:rPr>
              <w:t>EXC,</w:t>
            </w:r>
            <w:r w:rsidRPr="006220A8">
              <w:rPr>
                <w:rFonts w:ascii="Times New Roman" w:eastAsia="Times New Roman" w:hAnsi="Times New Roman" w:cs="Times New Roman"/>
                <w:sz w:val="20"/>
                <w:szCs w:val="20"/>
                <w:lang w:val="en-GB"/>
              </w:rPr>
              <w:br/>
              <w:t>QUARTILE</w:t>
            </w:r>
            <w:r w:rsidR="002B025B" w:rsidRPr="006220A8">
              <w:rPr>
                <w:rFonts w:ascii="Times New Roman" w:eastAsia="Times New Roman" w:hAnsi="Times New Roman" w:cs="Times New Roman"/>
                <w:sz w:val="20"/>
                <w:szCs w:val="20"/>
                <w:lang w:val="en-GB"/>
              </w:rPr>
              <w:t>_</w:t>
            </w:r>
            <w:r w:rsidRPr="006220A8">
              <w:rPr>
                <w:rFonts w:ascii="Times New Roman" w:eastAsia="Times New Roman" w:hAnsi="Times New Roman" w:cs="Times New Roman"/>
                <w:sz w:val="20"/>
                <w:szCs w:val="20"/>
                <w:lang w:val="en-GB"/>
              </w:rPr>
              <w:t>EXC</w:t>
            </w:r>
            <w:r w:rsidRPr="006220A8">
              <w:rPr>
                <w:rFonts w:ascii="Times New Roman" w:eastAsia="Times New Roman" w:hAnsi="Times New Roman" w:cs="Times New Roman"/>
                <w:sz w:val="20"/>
                <w:szCs w:val="20"/>
                <w:lang w:val="en-GB"/>
              </w:rPr>
              <w:br/>
              <w:t>OTHER</w:t>
            </w:r>
          </w:p>
        </w:tc>
        <w:tc>
          <w:tcPr>
            <w:tcW w:w="1524" w:type="dxa"/>
            <w:vAlign w:val="center"/>
          </w:tcPr>
          <w:p w:rsidR="00360324" w:rsidRPr="006220A8" w:rsidRDefault="00360324" w:rsidP="00B22045">
            <w:pPr>
              <w:spacing w:after="180"/>
              <w:rPr>
                <w:rFonts w:ascii="Times New Roman" w:eastAsia="Times New Roman" w:hAnsi="Times New Roman" w:cs="Times New Roman"/>
                <w:sz w:val="20"/>
                <w:szCs w:val="20"/>
                <w:lang w:val="en-GB"/>
              </w:rPr>
            </w:pPr>
            <w:r w:rsidRPr="006220A8">
              <w:rPr>
                <w:rFonts w:ascii="Times New Roman" w:eastAsia="Times New Roman" w:hAnsi="Times New Roman" w:cs="Times New Roman"/>
                <w:sz w:val="20"/>
                <w:szCs w:val="20"/>
                <w:lang w:val="en-GB"/>
              </w:rPr>
              <w:t>Conditional Mandatory (When multiple values are collected)</w:t>
            </w:r>
          </w:p>
        </w:tc>
      </w:tr>
      <w:tr w:rsidR="00A10F87" w:rsidRPr="006220A8" w:rsidTr="00A10F87">
        <w:trPr>
          <w:cantSplit/>
        </w:trPr>
        <w:tc>
          <w:tcPr>
            <w:tcW w:w="1809" w:type="dxa"/>
            <w:vAlign w:val="center"/>
          </w:tcPr>
          <w:p w:rsidR="00A10F87" w:rsidRPr="006220A8" w:rsidRDefault="00A10F87" w:rsidP="00936DC4">
            <w:pPr>
              <w:spacing w:after="180"/>
              <w:rPr>
                <w:rFonts w:ascii="Times New Roman" w:eastAsia="Times New Roman" w:hAnsi="Times New Roman" w:cs="Times New Roman"/>
                <w:sz w:val="20"/>
                <w:szCs w:val="20"/>
                <w:lang w:val="en-GB"/>
              </w:rPr>
            </w:pPr>
            <w:r w:rsidRPr="006220A8">
              <w:rPr>
                <w:rFonts w:ascii="Times New Roman" w:eastAsia="Times New Roman" w:hAnsi="Times New Roman" w:cs="Times New Roman"/>
                <w:sz w:val="20"/>
                <w:szCs w:val="20"/>
                <w:lang w:val="en-GB"/>
              </w:rPr>
              <w:t>Counter::</w:t>
            </w:r>
            <w:proofErr w:type="spellStart"/>
            <w:r w:rsidRPr="006220A8">
              <w:rPr>
                <w:rFonts w:ascii="Times New Roman" w:eastAsia="Times New Roman" w:hAnsi="Times New Roman" w:cs="Times New Roman"/>
                <w:sz w:val="20"/>
                <w:szCs w:val="20"/>
                <w:lang w:val="en-GB"/>
              </w:rPr>
              <w:t>collectionFormulaParameter</w:t>
            </w:r>
            <w:proofErr w:type="spellEnd"/>
          </w:p>
        </w:tc>
        <w:tc>
          <w:tcPr>
            <w:tcW w:w="4253" w:type="dxa"/>
            <w:vAlign w:val="center"/>
          </w:tcPr>
          <w:p w:rsidR="00A10F87" w:rsidRPr="006220A8" w:rsidRDefault="00A10F87" w:rsidP="00872302">
            <w:pPr>
              <w:spacing w:beforeLines="40" w:afterLines="40"/>
              <w:rPr>
                <w:rFonts w:ascii="Times New Roman" w:eastAsia="Times New Roman" w:hAnsi="Times New Roman" w:cs="Times New Roman"/>
                <w:sz w:val="20"/>
                <w:szCs w:val="20"/>
                <w:lang w:val="en-GB"/>
              </w:rPr>
            </w:pPr>
            <w:r w:rsidRPr="006220A8">
              <w:rPr>
                <w:rFonts w:ascii="Times New Roman" w:eastAsia="Times New Roman" w:hAnsi="Times New Roman" w:cs="Times New Roman"/>
                <w:sz w:val="20"/>
                <w:szCs w:val="20"/>
                <w:lang w:val="en-GB"/>
              </w:rPr>
              <w:t xml:space="preserve">This property indicates the parameter in case of LARGE, SMALL, </w:t>
            </w:r>
            <w:proofErr w:type="gramStart"/>
            <w:r w:rsidRPr="006220A8">
              <w:rPr>
                <w:rFonts w:ascii="Times New Roman" w:eastAsia="Times New Roman" w:hAnsi="Times New Roman" w:cs="Times New Roman"/>
                <w:sz w:val="20"/>
                <w:szCs w:val="20"/>
                <w:lang w:val="en-GB"/>
              </w:rPr>
              <w:t>PERCENTILE  formulae</w:t>
            </w:r>
            <w:proofErr w:type="gramEnd"/>
            <w:r w:rsidRPr="006220A8">
              <w:rPr>
                <w:rFonts w:ascii="Times New Roman" w:eastAsia="Times New Roman" w:hAnsi="Times New Roman" w:cs="Times New Roman"/>
                <w:sz w:val="20"/>
                <w:szCs w:val="20"/>
                <w:lang w:val="en-GB"/>
              </w:rPr>
              <w:t xml:space="preserve"> (Counter::Formula). This parameter will indicate different type of </w:t>
            </w:r>
            <w:proofErr w:type="gramStart"/>
            <w:r w:rsidRPr="006220A8">
              <w:rPr>
                <w:rFonts w:ascii="Times New Roman" w:eastAsia="Times New Roman" w:hAnsi="Times New Roman" w:cs="Times New Roman"/>
                <w:sz w:val="20"/>
                <w:szCs w:val="20"/>
                <w:lang w:val="en-GB"/>
              </w:rPr>
              <w:t>value  based</w:t>
            </w:r>
            <w:proofErr w:type="gramEnd"/>
            <w:r w:rsidRPr="006220A8">
              <w:rPr>
                <w:rFonts w:ascii="Times New Roman" w:eastAsia="Times New Roman" w:hAnsi="Times New Roman" w:cs="Times New Roman"/>
                <w:sz w:val="20"/>
                <w:szCs w:val="20"/>
                <w:lang w:val="en-GB"/>
              </w:rPr>
              <w:t xml:space="preserve"> on formula type.</w:t>
            </w:r>
          </w:p>
          <w:p w:rsidR="00777632" w:rsidRDefault="00A10F87" w:rsidP="00872302">
            <w:pPr>
              <w:spacing w:beforeLines="40" w:afterLines="40"/>
              <w:rPr>
                <w:rFonts w:ascii="Times New Roman" w:eastAsia="Times New Roman" w:hAnsi="Times New Roman" w:cs="Times New Roman"/>
                <w:b/>
                <w:bCs/>
                <w:color w:val="4F81BD" w:themeColor="accent1"/>
                <w:sz w:val="20"/>
                <w:szCs w:val="20"/>
                <w:lang w:val="en-GB"/>
              </w:rPr>
            </w:pPr>
            <w:r w:rsidRPr="006220A8">
              <w:rPr>
                <w:rFonts w:ascii="Times New Roman" w:eastAsia="Times New Roman" w:hAnsi="Times New Roman" w:cs="Times New Roman"/>
                <w:sz w:val="20"/>
                <w:szCs w:val="20"/>
                <w:lang w:val="en-GB"/>
              </w:rPr>
              <w:t>Relationship to other Properties:</w:t>
            </w:r>
          </w:p>
          <w:p w:rsidR="00777632" w:rsidRDefault="00A10F87" w:rsidP="00872302">
            <w:pPr>
              <w:spacing w:beforeLines="40" w:afterLines="40"/>
              <w:rPr>
                <w:rFonts w:ascii="Times New Roman" w:eastAsia="Times New Roman" w:hAnsi="Times New Roman" w:cs="Times New Roman"/>
                <w:b/>
                <w:bCs/>
                <w:color w:val="4F81BD" w:themeColor="accent1"/>
                <w:sz w:val="20"/>
                <w:szCs w:val="20"/>
                <w:lang w:val="en-GB"/>
              </w:rPr>
            </w:pPr>
            <w:r w:rsidRPr="006220A8">
              <w:rPr>
                <w:rFonts w:ascii="Times New Roman" w:eastAsia="Times New Roman" w:hAnsi="Times New Roman" w:cs="Times New Roman"/>
                <w:sz w:val="20"/>
                <w:szCs w:val="20"/>
                <w:lang w:val="en-GB"/>
              </w:rPr>
              <w:t>This property is applicable in case Counter::</w:t>
            </w:r>
            <w:proofErr w:type="spellStart"/>
            <w:r w:rsidRPr="006220A8">
              <w:rPr>
                <w:rFonts w:ascii="Times New Roman" w:eastAsia="Times New Roman" w:hAnsi="Times New Roman" w:cs="Times New Roman"/>
                <w:sz w:val="20"/>
                <w:szCs w:val="20"/>
                <w:lang w:val="en-GB"/>
              </w:rPr>
              <w:t>collectionFormula</w:t>
            </w:r>
            <w:proofErr w:type="spellEnd"/>
            <w:r w:rsidRPr="006220A8">
              <w:rPr>
                <w:rFonts w:ascii="Times New Roman" w:eastAsia="Times New Roman" w:hAnsi="Times New Roman" w:cs="Times New Roman"/>
                <w:sz w:val="20"/>
                <w:szCs w:val="20"/>
                <w:lang w:val="en-GB"/>
              </w:rPr>
              <w:t xml:space="preserve"> is specified and that property may take one of the three values LARGE, SMALL, PERCENTILE. In all other cases this is not relevant. This is used during processing of collected information using any of the above formulas.</w:t>
            </w:r>
          </w:p>
          <w:p w:rsidR="00000000" w:rsidRDefault="00C6058E" w:rsidP="00872302">
            <w:pPr>
              <w:spacing w:beforeLines="40" w:afterLines="40"/>
              <w:rPr>
                <w:rFonts w:ascii="Times New Roman" w:eastAsia="Times New Roman" w:hAnsi="Times New Roman" w:cs="Times New Roman"/>
                <w:sz w:val="20"/>
                <w:szCs w:val="20"/>
                <w:lang w:val="en-GB"/>
              </w:rPr>
            </w:pPr>
          </w:p>
        </w:tc>
        <w:tc>
          <w:tcPr>
            <w:tcW w:w="2268" w:type="dxa"/>
            <w:vAlign w:val="center"/>
          </w:tcPr>
          <w:p w:rsidR="00A10F87" w:rsidRPr="006220A8" w:rsidRDefault="00A10F87" w:rsidP="00936DC4">
            <w:pPr>
              <w:spacing w:after="180"/>
              <w:rPr>
                <w:rFonts w:ascii="Times New Roman" w:eastAsia="Times New Roman" w:hAnsi="Times New Roman" w:cs="Times New Roman"/>
                <w:sz w:val="20"/>
                <w:szCs w:val="20"/>
                <w:lang w:val="en-GB"/>
              </w:rPr>
            </w:pPr>
            <w:r w:rsidRPr="006220A8">
              <w:rPr>
                <w:rFonts w:ascii="Times New Roman" w:eastAsia="Times New Roman" w:hAnsi="Times New Roman" w:cs="Times New Roman"/>
                <w:sz w:val="20"/>
                <w:szCs w:val="20"/>
                <w:lang w:val="en-GB"/>
              </w:rPr>
              <w:t>Integer</w:t>
            </w:r>
          </w:p>
        </w:tc>
        <w:tc>
          <w:tcPr>
            <w:tcW w:w="1524" w:type="dxa"/>
            <w:vAlign w:val="center"/>
          </w:tcPr>
          <w:p w:rsidR="00A10F87" w:rsidRPr="006220A8" w:rsidRDefault="00A10F87" w:rsidP="00936DC4">
            <w:pPr>
              <w:spacing w:after="180"/>
              <w:rPr>
                <w:rFonts w:ascii="Times New Roman" w:eastAsia="Times New Roman" w:hAnsi="Times New Roman" w:cs="Times New Roman"/>
                <w:sz w:val="20"/>
                <w:szCs w:val="20"/>
                <w:lang w:val="en-GB"/>
              </w:rPr>
            </w:pPr>
            <w:r w:rsidRPr="006220A8">
              <w:rPr>
                <w:rFonts w:ascii="Times New Roman" w:eastAsia="Times New Roman" w:hAnsi="Times New Roman" w:cs="Times New Roman"/>
                <w:sz w:val="20"/>
                <w:szCs w:val="20"/>
                <w:lang w:val="en-GB"/>
              </w:rPr>
              <w:t>Conditional Mandatory (When Counter::</w:t>
            </w:r>
            <w:proofErr w:type="spellStart"/>
            <w:r w:rsidRPr="006220A8">
              <w:rPr>
                <w:rFonts w:ascii="Times New Roman" w:eastAsia="Times New Roman" w:hAnsi="Times New Roman" w:cs="Times New Roman"/>
                <w:sz w:val="20"/>
                <w:szCs w:val="20"/>
                <w:lang w:val="en-GB"/>
              </w:rPr>
              <w:t>collectionFormula</w:t>
            </w:r>
            <w:proofErr w:type="spellEnd"/>
            <w:r w:rsidRPr="006220A8">
              <w:rPr>
                <w:rFonts w:ascii="Times New Roman" w:eastAsia="Times New Roman" w:hAnsi="Times New Roman" w:cs="Times New Roman"/>
                <w:sz w:val="20"/>
                <w:szCs w:val="20"/>
                <w:lang w:val="en-GB"/>
              </w:rPr>
              <w:t xml:space="preserve"> is: LARGE, SMALL, PERCENTILE)</w:t>
            </w:r>
          </w:p>
        </w:tc>
      </w:tr>
      <w:tr w:rsidR="00A10F87" w:rsidRPr="006220A8" w:rsidTr="00A10F87">
        <w:trPr>
          <w:cantSplit/>
        </w:trPr>
        <w:tc>
          <w:tcPr>
            <w:tcW w:w="1809" w:type="dxa"/>
            <w:vAlign w:val="center"/>
          </w:tcPr>
          <w:p w:rsidR="00A10F87" w:rsidRPr="006220A8" w:rsidRDefault="00A10F87" w:rsidP="00936DC4">
            <w:pPr>
              <w:spacing w:after="180"/>
              <w:rPr>
                <w:rFonts w:ascii="Times New Roman" w:eastAsia="Times New Roman" w:hAnsi="Times New Roman" w:cs="Times New Roman"/>
                <w:sz w:val="20"/>
                <w:szCs w:val="20"/>
                <w:lang w:val="en-GB"/>
              </w:rPr>
            </w:pPr>
            <w:r w:rsidRPr="006220A8">
              <w:rPr>
                <w:rFonts w:ascii="Times New Roman" w:eastAsia="Times New Roman" w:hAnsi="Times New Roman" w:cs="Times New Roman"/>
                <w:sz w:val="20"/>
                <w:szCs w:val="20"/>
                <w:lang w:val="en-GB"/>
              </w:rPr>
              <w:lastRenderedPageBreak/>
              <w:t>Counter::</w:t>
            </w:r>
            <w:proofErr w:type="spellStart"/>
            <w:r w:rsidRPr="006220A8">
              <w:rPr>
                <w:rFonts w:ascii="Times New Roman" w:eastAsia="Times New Roman" w:hAnsi="Times New Roman" w:cs="Times New Roman"/>
                <w:sz w:val="20"/>
                <w:szCs w:val="20"/>
                <w:lang w:val="en-GB"/>
              </w:rPr>
              <w:t>otherCollectionFormula</w:t>
            </w:r>
            <w:proofErr w:type="spellEnd"/>
          </w:p>
        </w:tc>
        <w:tc>
          <w:tcPr>
            <w:tcW w:w="4253" w:type="dxa"/>
            <w:vAlign w:val="center"/>
          </w:tcPr>
          <w:p w:rsidR="00A10F87" w:rsidRPr="006220A8" w:rsidRDefault="00A10F87" w:rsidP="00872302">
            <w:pPr>
              <w:spacing w:beforeLines="40" w:afterLines="40"/>
              <w:rPr>
                <w:rFonts w:ascii="Times New Roman" w:eastAsia="Times New Roman" w:hAnsi="Times New Roman" w:cs="Times New Roman"/>
                <w:sz w:val="20"/>
                <w:szCs w:val="20"/>
                <w:lang w:val="en-GB"/>
              </w:rPr>
            </w:pPr>
            <w:r w:rsidRPr="006220A8">
              <w:rPr>
                <w:rFonts w:ascii="Times New Roman" w:eastAsia="Times New Roman" w:hAnsi="Times New Roman" w:cs="Times New Roman"/>
                <w:sz w:val="20"/>
                <w:szCs w:val="20"/>
                <w:lang w:val="en-GB"/>
              </w:rPr>
              <w:t>This property indicates the formula of a measurement/Counter where the value of Counter::</w:t>
            </w:r>
            <w:proofErr w:type="spellStart"/>
            <w:r w:rsidRPr="006220A8">
              <w:rPr>
                <w:rFonts w:ascii="Times New Roman" w:eastAsia="Times New Roman" w:hAnsi="Times New Roman" w:cs="Times New Roman"/>
                <w:sz w:val="20"/>
                <w:szCs w:val="20"/>
                <w:lang w:val="en-GB"/>
              </w:rPr>
              <w:t>collectionFormula</w:t>
            </w:r>
            <w:proofErr w:type="spellEnd"/>
            <w:r w:rsidRPr="006220A8">
              <w:rPr>
                <w:rFonts w:ascii="Times New Roman" w:eastAsia="Times New Roman" w:hAnsi="Times New Roman" w:cs="Times New Roman"/>
                <w:sz w:val="20"/>
                <w:szCs w:val="20"/>
                <w:lang w:val="en-GB"/>
              </w:rPr>
              <w:t xml:space="preserve"> is OTHER.</w:t>
            </w:r>
          </w:p>
          <w:p w:rsidR="00777632" w:rsidRDefault="00A10F87" w:rsidP="00872302">
            <w:pPr>
              <w:spacing w:beforeLines="40" w:afterLines="40"/>
              <w:rPr>
                <w:rFonts w:ascii="Times New Roman" w:eastAsia="Times New Roman" w:hAnsi="Times New Roman" w:cs="Times New Roman"/>
                <w:b/>
                <w:bCs/>
                <w:color w:val="4F81BD" w:themeColor="accent1"/>
                <w:sz w:val="20"/>
                <w:szCs w:val="20"/>
                <w:lang w:val="en-GB"/>
              </w:rPr>
            </w:pPr>
            <w:r w:rsidRPr="006220A8">
              <w:rPr>
                <w:rFonts w:ascii="Times New Roman" w:eastAsia="Times New Roman" w:hAnsi="Times New Roman" w:cs="Times New Roman"/>
                <w:sz w:val="20"/>
                <w:szCs w:val="20"/>
                <w:lang w:val="en-GB"/>
              </w:rPr>
              <w:t>Relationship to other Properties:</w:t>
            </w:r>
          </w:p>
          <w:p w:rsidR="00A10F87" w:rsidRPr="006220A8" w:rsidRDefault="00A10F87" w:rsidP="00936DC4">
            <w:pPr>
              <w:spacing w:after="180"/>
              <w:rPr>
                <w:rFonts w:ascii="Times New Roman" w:eastAsia="Times New Roman" w:hAnsi="Times New Roman" w:cs="Times New Roman"/>
                <w:sz w:val="20"/>
                <w:szCs w:val="20"/>
                <w:rtl/>
                <w:lang w:val="en-GB" w:bidi="he-IL"/>
              </w:rPr>
            </w:pPr>
            <w:r w:rsidRPr="006220A8">
              <w:rPr>
                <w:rFonts w:ascii="Times New Roman" w:eastAsia="Times New Roman" w:hAnsi="Times New Roman" w:cs="Times New Roman"/>
                <w:sz w:val="20"/>
                <w:szCs w:val="20"/>
                <w:lang w:val="en-GB"/>
              </w:rPr>
              <w:t>This property is applicable in case Counter::</w:t>
            </w:r>
            <w:proofErr w:type="spellStart"/>
            <w:r w:rsidRPr="006220A8">
              <w:rPr>
                <w:rFonts w:ascii="Times New Roman" w:eastAsia="Times New Roman" w:hAnsi="Times New Roman" w:cs="Times New Roman"/>
                <w:sz w:val="20"/>
                <w:szCs w:val="20"/>
                <w:lang w:val="en-GB"/>
              </w:rPr>
              <w:t>collectionFormula</w:t>
            </w:r>
            <w:proofErr w:type="spellEnd"/>
            <w:r w:rsidRPr="006220A8">
              <w:rPr>
                <w:rFonts w:ascii="Times New Roman" w:eastAsia="Times New Roman" w:hAnsi="Times New Roman" w:cs="Times New Roman"/>
                <w:sz w:val="20"/>
                <w:szCs w:val="20"/>
                <w:lang w:val="en-GB"/>
              </w:rPr>
              <w:t xml:space="preserve"> is specified and that property takes the value OTHER.</w:t>
            </w:r>
          </w:p>
          <w:p w:rsidR="00A10F87" w:rsidRPr="006220A8" w:rsidRDefault="00A10F87" w:rsidP="00936DC4">
            <w:pPr>
              <w:spacing w:after="180" w:line="276" w:lineRule="auto"/>
              <w:rPr>
                <w:rFonts w:ascii="Times New Roman" w:eastAsia="Times New Roman" w:hAnsi="Times New Roman" w:cs="Times New Roman"/>
                <w:sz w:val="20"/>
                <w:szCs w:val="20"/>
                <w:lang w:bidi="he-IL"/>
              </w:rPr>
            </w:pPr>
            <w:r w:rsidRPr="006220A8">
              <w:rPr>
                <w:rFonts w:ascii="Times New Roman" w:eastAsia="Times New Roman" w:hAnsi="Times New Roman" w:cs="Times New Roman"/>
                <w:sz w:val="20"/>
                <w:szCs w:val="20"/>
                <w:lang w:val="en-GB"/>
              </w:rPr>
              <w:t>This property is not applicable in all other cases. (I.e., this is used to process collected information or processed information when Counter::</w:t>
            </w:r>
            <w:proofErr w:type="spellStart"/>
            <w:r w:rsidRPr="006220A8">
              <w:rPr>
                <w:rFonts w:ascii="Times New Roman" w:eastAsia="Times New Roman" w:hAnsi="Times New Roman" w:cs="Times New Roman"/>
                <w:sz w:val="20"/>
                <w:szCs w:val="20"/>
                <w:lang w:val="en-GB"/>
              </w:rPr>
              <w:t>processingProperty</w:t>
            </w:r>
            <w:proofErr w:type="spellEnd"/>
            <w:r w:rsidRPr="006220A8">
              <w:rPr>
                <w:rFonts w:ascii="Times New Roman" w:eastAsia="Times New Roman" w:hAnsi="Times New Roman" w:cs="Times New Roman"/>
                <w:sz w:val="20"/>
                <w:szCs w:val="20"/>
                <w:lang w:val="en-GB"/>
              </w:rPr>
              <w:t xml:space="preserve"> is specified and Counter::</w:t>
            </w:r>
            <w:proofErr w:type="spellStart"/>
            <w:r w:rsidRPr="006220A8">
              <w:rPr>
                <w:rFonts w:ascii="Times New Roman" w:eastAsia="Times New Roman" w:hAnsi="Times New Roman" w:cs="Times New Roman"/>
                <w:sz w:val="20"/>
                <w:szCs w:val="20"/>
                <w:lang w:val="en-GB"/>
              </w:rPr>
              <w:t>collectionMethodType</w:t>
            </w:r>
            <w:proofErr w:type="spellEnd"/>
            <w:r w:rsidRPr="006220A8">
              <w:rPr>
                <w:rFonts w:ascii="Times New Roman" w:eastAsia="Times New Roman" w:hAnsi="Times New Roman" w:cs="Times New Roman"/>
                <w:sz w:val="20"/>
                <w:szCs w:val="20"/>
                <w:lang w:val="en-GB"/>
              </w:rPr>
              <w:t xml:space="preserve"> takes the value DER or SI.</w:t>
            </w:r>
          </w:p>
        </w:tc>
        <w:tc>
          <w:tcPr>
            <w:tcW w:w="2268" w:type="dxa"/>
            <w:vAlign w:val="center"/>
          </w:tcPr>
          <w:p w:rsidR="00A10F87" w:rsidRPr="006220A8" w:rsidRDefault="00A10F87" w:rsidP="00936DC4">
            <w:pPr>
              <w:spacing w:after="180"/>
              <w:rPr>
                <w:rFonts w:ascii="Times New Roman" w:eastAsia="Times New Roman" w:hAnsi="Times New Roman" w:cs="Times New Roman"/>
                <w:sz w:val="20"/>
                <w:szCs w:val="20"/>
                <w:lang w:val="en-GB"/>
              </w:rPr>
            </w:pPr>
            <w:r w:rsidRPr="006220A8">
              <w:rPr>
                <w:rFonts w:ascii="Times New Roman" w:eastAsia="Times New Roman" w:hAnsi="Times New Roman" w:cs="Times New Roman"/>
                <w:sz w:val="20"/>
                <w:szCs w:val="20"/>
                <w:lang w:val="en-GB"/>
              </w:rPr>
              <w:t>String</w:t>
            </w:r>
          </w:p>
        </w:tc>
        <w:tc>
          <w:tcPr>
            <w:tcW w:w="1524" w:type="dxa"/>
            <w:vAlign w:val="center"/>
          </w:tcPr>
          <w:p w:rsidR="00A10F87" w:rsidRPr="006220A8" w:rsidRDefault="00A10F87" w:rsidP="00936DC4">
            <w:pPr>
              <w:spacing w:after="180"/>
              <w:rPr>
                <w:rFonts w:ascii="Times New Roman" w:eastAsia="Times New Roman" w:hAnsi="Times New Roman" w:cs="Times New Roman"/>
                <w:sz w:val="20"/>
                <w:szCs w:val="20"/>
                <w:lang w:val="en-GB"/>
              </w:rPr>
            </w:pPr>
            <w:r w:rsidRPr="006220A8">
              <w:rPr>
                <w:rFonts w:ascii="Times New Roman" w:eastAsia="Times New Roman" w:hAnsi="Times New Roman" w:cs="Times New Roman"/>
                <w:sz w:val="20"/>
                <w:szCs w:val="20"/>
                <w:lang w:val="en-GB"/>
              </w:rPr>
              <w:t>Conditional Mandatory (When Counter::</w:t>
            </w:r>
            <w:proofErr w:type="spellStart"/>
            <w:r w:rsidRPr="006220A8">
              <w:rPr>
                <w:rFonts w:ascii="Times New Roman" w:eastAsia="Times New Roman" w:hAnsi="Times New Roman" w:cs="Times New Roman"/>
                <w:sz w:val="20"/>
                <w:szCs w:val="20"/>
                <w:lang w:val="en-GB"/>
              </w:rPr>
              <w:t>collectionFormula</w:t>
            </w:r>
            <w:proofErr w:type="spellEnd"/>
            <w:r w:rsidRPr="006220A8">
              <w:rPr>
                <w:rFonts w:ascii="Times New Roman" w:eastAsia="Times New Roman" w:hAnsi="Times New Roman" w:cs="Times New Roman"/>
                <w:sz w:val="20"/>
                <w:szCs w:val="20"/>
                <w:lang w:val="en-GB"/>
              </w:rPr>
              <w:t xml:space="preserve"> is “OTHER”)</w:t>
            </w:r>
          </w:p>
        </w:tc>
      </w:tr>
      <w:tr w:rsidR="00A10F87" w:rsidRPr="006220A8" w:rsidTr="00A10F87">
        <w:trPr>
          <w:cantSplit/>
        </w:trPr>
        <w:tc>
          <w:tcPr>
            <w:tcW w:w="1809" w:type="dxa"/>
            <w:vAlign w:val="center"/>
          </w:tcPr>
          <w:p w:rsidR="00A10F87" w:rsidRPr="006220A8" w:rsidRDefault="00A10F87" w:rsidP="00936DC4">
            <w:pPr>
              <w:spacing w:after="180"/>
              <w:rPr>
                <w:rFonts w:ascii="Times New Roman" w:eastAsia="Times New Roman" w:hAnsi="Times New Roman" w:cs="Times New Roman"/>
                <w:sz w:val="20"/>
                <w:szCs w:val="20"/>
                <w:lang w:val="en-GB"/>
              </w:rPr>
            </w:pPr>
            <w:r w:rsidRPr="006220A8">
              <w:rPr>
                <w:rFonts w:ascii="Times New Roman" w:eastAsia="Times New Roman" w:hAnsi="Times New Roman" w:cs="Times New Roman"/>
                <w:sz w:val="20"/>
                <w:szCs w:val="20"/>
                <w:lang w:val="en-GB"/>
              </w:rPr>
              <w:t>Counter::</w:t>
            </w:r>
            <w:proofErr w:type="spellStart"/>
            <w:r w:rsidRPr="006220A8">
              <w:rPr>
                <w:rFonts w:ascii="Times New Roman" w:eastAsia="Times New Roman" w:hAnsi="Times New Roman" w:cs="Times New Roman"/>
                <w:sz w:val="20"/>
                <w:szCs w:val="20"/>
                <w:lang w:val="en-GB"/>
              </w:rPr>
              <w:t>samplingInterval</w:t>
            </w:r>
            <w:proofErr w:type="spellEnd"/>
          </w:p>
        </w:tc>
        <w:tc>
          <w:tcPr>
            <w:tcW w:w="4253" w:type="dxa"/>
            <w:vAlign w:val="center"/>
          </w:tcPr>
          <w:p w:rsidR="00A10F87" w:rsidRPr="006220A8" w:rsidRDefault="00A10F87" w:rsidP="00872302">
            <w:pPr>
              <w:spacing w:beforeLines="40" w:afterLines="40"/>
              <w:rPr>
                <w:rFonts w:ascii="Times New Roman" w:eastAsia="Times New Roman" w:hAnsi="Times New Roman" w:cs="Times New Roman"/>
                <w:sz w:val="20"/>
                <w:szCs w:val="20"/>
                <w:lang w:val="en-GB"/>
              </w:rPr>
            </w:pPr>
            <w:r w:rsidRPr="006220A8">
              <w:rPr>
                <w:rFonts w:ascii="Times New Roman" w:eastAsia="Times New Roman" w:hAnsi="Times New Roman" w:cs="Times New Roman"/>
                <w:sz w:val="20"/>
                <w:szCs w:val="20"/>
                <w:lang w:val="en-GB"/>
              </w:rPr>
              <w:t>This property indicates the sampling interval of a collection method type in the case where the collection is carried out by sampling the target at fixed intervals during a granularity period.</w:t>
            </w:r>
          </w:p>
          <w:p w:rsidR="00777632" w:rsidRDefault="00A10F87" w:rsidP="00872302">
            <w:pPr>
              <w:spacing w:beforeLines="40" w:afterLines="40"/>
              <w:rPr>
                <w:rFonts w:ascii="Times New Roman" w:eastAsia="Times New Roman" w:hAnsi="Times New Roman" w:cs="Times New Roman"/>
                <w:b/>
                <w:bCs/>
                <w:color w:val="4F81BD" w:themeColor="accent1"/>
                <w:sz w:val="20"/>
                <w:szCs w:val="20"/>
                <w:lang w:val="en-GB"/>
              </w:rPr>
            </w:pPr>
            <w:r w:rsidRPr="006220A8">
              <w:rPr>
                <w:rFonts w:ascii="Times New Roman" w:eastAsia="Times New Roman" w:hAnsi="Times New Roman" w:cs="Times New Roman"/>
                <w:sz w:val="20"/>
                <w:szCs w:val="20"/>
                <w:lang w:val="en-GB"/>
              </w:rPr>
              <w:t>Relationship to other Properties:</w:t>
            </w:r>
          </w:p>
          <w:p w:rsidR="00A10F87" w:rsidRPr="006220A8" w:rsidRDefault="00A10F87" w:rsidP="00936DC4">
            <w:pPr>
              <w:spacing w:after="180"/>
              <w:rPr>
                <w:rFonts w:ascii="Times New Roman" w:eastAsia="Times New Roman" w:hAnsi="Times New Roman" w:cs="Times New Roman"/>
                <w:sz w:val="20"/>
                <w:szCs w:val="20"/>
                <w:lang w:val="en-GB"/>
              </w:rPr>
            </w:pPr>
            <w:r w:rsidRPr="006220A8">
              <w:rPr>
                <w:rFonts w:ascii="Times New Roman" w:eastAsia="Times New Roman" w:hAnsi="Times New Roman" w:cs="Times New Roman"/>
                <w:sz w:val="20"/>
                <w:szCs w:val="20"/>
                <w:lang w:val="en-GB"/>
              </w:rPr>
              <w:t>This property is applied if Counter::</w:t>
            </w:r>
            <w:proofErr w:type="spellStart"/>
            <w:proofErr w:type="gramStart"/>
            <w:r w:rsidRPr="006220A8">
              <w:rPr>
                <w:rFonts w:ascii="Times New Roman" w:eastAsia="Times New Roman" w:hAnsi="Times New Roman" w:cs="Times New Roman"/>
                <w:sz w:val="20"/>
                <w:szCs w:val="20"/>
                <w:lang w:val="en-GB"/>
              </w:rPr>
              <w:t>collectionMethodType</w:t>
            </w:r>
            <w:proofErr w:type="spellEnd"/>
            <w:r w:rsidRPr="006220A8">
              <w:rPr>
                <w:rFonts w:ascii="Times New Roman" w:eastAsia="Times New Roman" w:hAnsi="Times New Roman" w:cs="Times New Roman"/>
                <w:sz w:val="20"/>
                <w:szCs w:val="20"/>
                <w:lang w:val="en-GB"/>
              </w:rPr>
              <w:t xml:space="preserve">  takes</w:t>
            </w:r>
            <w:proofErr w:type="gramEnd"/>
            <w:r w:rsidRPr="006220A8">
              <w:rPr>
                <w:rFonts w:ascii="Times New Roman" w:eastAsia="Times New Roman" w:hAnsi="Times New Roman" w:cs="Times New Roman"/>
                <w:sz w:val="20"/>
                <w:szCs w:val="20"/>
                <w:lang w:val="en-GB"/>
              </w:rPr>
              <w:t xml:space="preserve"> the values STATUS_INSPECTION or GAUGE and is used during collection of measurement information. It is not relevant for all other Counter::</w:t>
            </w:r>
            <w:proofErr w:type="spellStart"/>
            <w:r w:rsidRPr="006220A8">
              <w:rPr>
                <w:rFonts w:ascii="Times New Roman" w:eastAsia="Times New Roman" w:hAnsi="Times New Roman" w:cs="Times New Roman"/>
                <w:sz w:val="20"/>
                <w:szCs w:val="20"/>
                <w:lang w:val="en-GB"/>
              </w:rPr>
              <w:t>collectionMethodType</w:t>
            </w:r>
            <w:proofErr w:type="spellEnd"/>
            <w:r w:rsidRPr="006220A8">
              <w:rPr>
                <w:rFonts w:ascii="Times New Roman" w:eastAsia="Times New Roman" w:hAnsi="Times New Roman" w:cs="Times New Roman"/>
                <w:sz w:val="20"/>
                <w:szCs w:val="20"/>
                <w:lang w:val="en-GB"/>
              </w:rPr>
              <w:t xml:space="preserve"> values.</w:t>
            </w:r>
          </w:p>
        </w:tc>
        <w:tc>
          <w:tcPr>
            <w:tcW w:w="2268" w:type="dxa"/>
            <w:vAlign w:val="center"/>
          </w:tcPr>
          <w:p w:rsidR="00A10F87" w:rsidRPr="006220A8" w:rsidRDefault="00A10F87" w:rsidP="00936DC4">
            <w:pPr>
              <w:spacing w:after="180"/>
              <w:rPr>
                <w:rFonts w:ascii="Times New Roman" w:eastAsia="Times New Roman" w:hAnsi="Times New Roman" w:cs="Times New Roman"/>
                <w:sz w:val="20"/>
                <w:szCs w:val="20"/>
                <w:lang w:val="en-GB"/>
              </w:rPr>
            </w:pPr>
            <w:r w:rsidRPr="006220A8">
              <w:rPr>
                <w:rFonts w:ascii="Times New Roman" w:eastAsia="Times New Roman" w:hAnsi="Times New Roman" w:cs="Times New Roman"/>
                <w:sz w:val="20"/>
                <w:szCs w:val="20"/>
                <w:lang w:val="en-GB"/>
              </w:rPr>
              <w:t>Integer</w:t>
            </w:r>
          </w:p>
        </w:tc>
        <w:tc>
          <w:tcPr>
            <w:tcW w:w="1524" w:type="dxa"/>
            <w:vAlign w:val="center"/>
          </w:tcPr>
          <w:p w:rsidR="00A10F87" w:rsidRPr="006220A8" w:rsidRDefault="00A10F87" w:rsidP="00936DC4">
            <w:pPr>
              <w:spacing w:after="180"/>
              <w:rPr>
                <w:rFonts w:ascii="Times New Roman" w:eastAsia="Times New Roman" w:hAnsi="Times New Roman" w:cs="Times New Roman"/>
                <w:sz w:val="20"/>
                <w:szCs w:val="20"/>
                <w:lang w:val="en-GB"/>
              </w:rPr>
            </w:pPr>
            <w:r w:rsidRPr="006220A8">
              <w:rPr>
                <w:rFonts w:ascii="Times New Roman" w:eastAsia="Times New Roman" w:hAnsi="Times New Roman" w:cs="Times New Roman"/>
                <w:sz w:val="20"/>
                <w:szCs w:val="20"/>
                <w:lang w:val="en-GB"/>
              </w:rPr>
              <w:t>Conditional Mandatory (When counter::</w:t>
            </w:r>
            <w:proofErr w:type="spellStart"/>
            <w:r w:rsidRPr="006220A8">
              <w:rPr>
                <w:rFonts w:ascii="Times New Roman" w:eastAsia="Times New Roman" w:hAnsi="Times New Roman" w:cs="Times New Roman"/>
                <w:sz w:val="20"/>
                <w:szCs w:val="20"/>
                <w:lang w:val="en-GB"/>
              </w:rPr>
              <w:t>CollectionMethodType</w:t>
            </w:r>
            <w:proofErr w:type="spellEnd"/>
            <w:r w:rsidRPr="006220A8">
              <w:rPr>
                <w:rFonts w:ascii="Times New Roman" w:eastAsia="Times New Roman" w:hAnsi="Times New Roman" w:cs="Times New Roman"/>
                <w:sz w:val="20"/>
                <w:szCs w:val="20"/>
                <w:lang w:val="en-GB"/>
              </w:rPr>
              <w:t xml:space="preserve"> is STATUS_INSPECTION or GAUGE and the collection is carried out by sampling it in fixed time intervals)</w:t>
            </w:r>
          </w:p>
        </w:tc>
      </w:tr>
      <w:tr w:rsidR="00A10F87" w:rsidRPr="006220A8" w:rsidTr="00A10F87">
        <w:trPr>
          <w:cantSplit/>
        </w:trPr>
        <w:tc>
          <w:tcPr>
            <w:tcW w:w="1809" w:type="dxa"/>
            <w:vAlign w:val="center"/>
          </w:tcPr>
          <w:p w:rsidR="00A10F87" w:rsidRPr="006220A8" w:rsidRDefault="00A10F87" w:rsidP="00936DC4">
            <w:pPr>
              <w:spacing w:after="180"/>
              <w:rPr>
                <w:rFonts w:ascii="Times New Roman" w:eastAsia="Times New Roman" w:hAnsi="Times New Roman" w:cs="Times New Roman"/>
                <w:sz w:val="20"/>
                <w:szCs w:val="20"/>
                <w:lang w:val="en-GB"/>
              </w:rPr>
            </w:pPr>
            <w:proofErr w:type="spellStart"/>
            <w:r w:rsidRPr="006220A8">
              <w:rPr>
                <w:rFonts w:ascii="Times New Roman" w:eastAsia="Times New Roman" w:hAnsi="Times New Roman" w:cs="Times New Roman"/>
                <w:sz w:val="20"/>
                <w:szCs w:val="20"/>
                <w:lang w:val="en-GB"/>
              </w:rPr>
              <w:t>Counter:samplingRate</w:t>
            </w:r>
            <w:proofErr w:type="spellEnd"/>
            <w:r w:rsidRPr="006220A8">
              <w:rPr>
                <w:rFonts w:ascii="Times New Roman" w:eastAsia="Times New Roman" w:hAnsi="Times New Roman" w:cs="Times New Roman"/>
                <w:sz w:val="20"/>
                <w:szCs w:val="20"/>
                <w:lang w:val="en-GB"/>
              </w:rPr>
              <w:t xml:space="preserve"> </w:t>
            </w:r>
          </w:p>
        </w:tc>
        <w:tc>
          <w:tcPr>
            <w:tcW w:w="4253" w:type="dxa"/>
            <w:vAlign w:val="center"/>
          </w:tcPr>
          <w:p w:rsidR="00A10F87" w:rsidRPr="006220A8" w:rsidRDefault="00A10F87" w:rsidP="00872302">
            <w:pPr>
              <w:spacing w:beforeLines="40" w:afterLines="40"/>
              <w:rPr>
                <w:rFonts w:ascii="Times New Roman" w:eastAsia="Times New Roman" w:hAnsi="Times New Roman" w:cs="Times New Roman"/>
                <w:sz w:val="20"/>
                <w:szCs w:val="20"/>
                <w:lang w:val="en-GB"/>
              </w:rPr>
            </w:pPr>
            <w:r w:rsidRPr="006220A8">
              <w:rPr>
                <w:rFonts w:ascii="Times New Roman" w:eastAsia="Times New Roman" w:hAnsi="Times New Roman" w:cs="Times New Roman"/>
                <w:sz w:val="20"/>
                <w:szCs w:val="20"/>
                <w:lang w:val="en-GB"/>
              </w:rPr>
              <w:t>This property indicates the sampling of every Nth event of a specified event type to be observed of those occurring in a granularity period.</w:t>
            </w:r>
          </w:p>
          <w:p w:rsidR="00777632" w:rsidRDefault="00A10F87" w:rsidP="00872302">
            <w:pPr>
              <w:spacing w:beforeLines="40" w:afterLines="40"/>
              <w:rPr>
                <w:rFonts w:ascii="Times New Roman" w:eastAsia="Times New Roman" w:hAnsi="Times New Roman" w:cs="Times New Roman"/>
                <w:b/>
                <w:bCs/>
                <w:color w:val="4F81BD" w:themeColor="accent1"/>
                <w:sz w:val="20"/>
                <w:szCs w:val="20"/>
                <w:lang w:val="en-GB"/>
              </w:rPr>
            </w:pPr>
            <w:r w:rsidRPr="006220A8">
              <w:rPr>
                <w:rFonts w:ascii="Times New Roman" w:eastAsia="Times New Roman" w:hAnsi="Times New Roman" w:cs="Times New Roman"/>
                <w:sz w:val="20"/>
                <w:szCs w:val="20"/>
                <w:lang w:val="en-GB"/>
              </w:rPr>
              <w:t>Relationship to other Properties:</w:t>
            </w:r>
          </w:p>
          <w:p w:rsidR="00A10F87" w:rsidRPr="006220A8" w:rsidRDefault="00A10F87" w:rsidP="00936DC4">
            <w:pPr>
              <w:spacing w:after="180"/>
              <w:rPr>
                <w:rFonts w:ascii="Times New Roman" w:eastAsia="Times New Roman" w:hAnsi="Times New Roman" w:cs="Times New Roman"/>
                <w:sz w:val="20"/>
                <w:szCs w:val="20"/>
                <w:lang w:val="en-GB"/>
              </w:rPr>
            </w:pPr>
            <w:r w:rsidRPr="006220A8">
              <w:rPr>
                <w:rFonts w:ascii="Times New Roman" w:eastAsia="Times New Roman" w:hAnsi="Times New Roman" w:cs="Times New Roman"/>
                <w:sz w:val="20"/>
                <w:szCs w:val="20"/>
                <w:lang w:val="en-GB"/>
              </w:rPr>
              <w:t>This property is applicable when the Counter::</w:t>
            </w:r>
            <w:proofErr w:type="spellStart"/>
            <w:r w:rsidRPr="006220A8">
              <w:rPr>
                <w:rFonts w:ascii="Times New Roman" w:eastAsia="Times New Roman" w:hAnsi="Times New Roman" w:cs="Times New Roman"/>
                <w:sz w:val="20"/>
                <w:szCs w:val="20"/>
                <w:lang w:val="en-GB"/>
              </w:rPr>
              <w:t>collectionMethodType</w:t>
            </w:r>
            <w:proofErr w:type="spellEnd"/>
            <w:r w:rsidRPr="006220A8">
              <w:rPr>
                <w:rFonts w:ascii="Times New Roman" w:eastAsia="Times New Roman" w:hAnsi="Times New Roman" w:cs="Times New Roman"/>
                <w:sz w:val="20"/>
                <w:szCs w:val="20"/>
                <w:lang w:val="en-GB"/>
              </w:rPr>
              <w:t xml:space="preserve"> takes the value DER and is used during collection of measurement information.</w:t>
            </w:r>
          </w:p>
        </w:tc>
        <w:tc>
          <w:tcPr>
            <w:tcW w:w="2268" w:type="dxa"/>
            <w:vAlign w:val="center"/>
          </w:tcPr>
          <w:p w:rsidR="00A10F87" w:rsidRPr="006220A8" w:rsidRDefault="00A10F87" w:rsidP="00936DC4">
            <w:pPr>
              <w:spacing w:after="180"/>
              <w:rPr>
                <w:rFonts w:ascii="Times New Roman" w:eastAsia="Times New Roman" w:hAnsi="Times New Roman" w:cs="Times New Roman"/>
                <w:sz w:val="20"/>
                <w:szCs w:val="20"/>
                <w:lang w:val="en-GB"/>
              </w:rPr>
            </w:pPr>
            <w:r w:rsidRPr="006220A8">
              <w:rPr>
                <w:rFonts w:ascii="Times New Roman" w:eastAsia="Times New Roman" w:hAnsi="Times New Roman" w:cs="Times New Roman"/>
                <w:sz w:val="20"/>
                <w:szCs w:val="20"/>
                <w:lang w:val="en-GB"/>
              </w:rPr>
              <w:t>Integer; Used in case of DER Collection Method</w:t>
            </w:r>
          </w:p>
        </w:tc>
        <w:tc>
          <w:tcPr>
            <w:tcW w:w="1524" w:type="dxa"/>
            <w:vAlign w:val="center"/>
          </w:tcPr>
          <w:p w:rsidR="00A10F87" w:rsidRPr="006220A8" w:rsidRDefault="00A10F87" w:rsidP="00936DC4">
            <w:pPr>
              <w:spacing w:after="180"/>
              <w:rPr>
                <w:rFonts w:ascii="Times New Roman" w:eastAsia="Times New Roman" w:hAnsi="Times New Roman" w:cs="Times New Roman"/>
                <w:sz w:val="20"/>
                <w:szCs w:val="20"/>
                <w:lang w:val="en-GB"/>
              </w:rPr>
            </w:pPr>
            <w:r w:rsidRPr="006220A8">
              <w:rPr>
                <w:rFonts w:ascii="Times New Roman" w:eastAsia="Times New Roman" w:hAnsi="Times New Roman" w:cs="Times New Roman"/>
                <w:sz w:val="20"/>
                <w:szCs w:val="20"/>
                <w:lang w:val="en-GB"/>
              </w:rPr>
              <w:t>Conditional Mandatory (When counter::</w:t>
            </w:r>
            <w:proofErr w:type="spellStart"/>
            <w:r w:rsidRPr="006220A8">
              <w:rPr>
                <w:rFonts w:ascii="Times New Roman" w:eastAsia="Times New Roman" w:hAnsi="Times New Roman" w:cs="Times New Roman"/>
                <w:sz w:val="20"/>
                <w:szCs w:val="20"/>
                <w:lang w:val="en-GB"/>
              </w:rPr>
              <w:t>CollectionMethodType</w:t>
            </w:r>
            <w:proofErr w:type="spellEnd"/>
            <w:r w:rsidRPr="006220A8">
              <w:rPr>
                <w:rFonts w:ascii="Times New Roman" w:eastAsia="Times New Roman" w:hAnsi="Times New Roman" w:cs="Times New Roman"/>
                <w:sz w:val="20"/>
                <w:szCs w:val="20"/>
                <w:lang w:val="en-GB"/>
              </w:rPr>
              <w:t xml:space="preserve"> is DER and the collection is carried out by sampling the Nth event)</w:t>
            </w:r>
          </w:p>
        </w:tc>
      </w:tr>
      <w:tr w:rsidR="00A10F87" w:rsidRPr="006220A8" w:rsidTr="00A10F87">
        <w:trPr>
          <w:cantSplit/>
        </w:trPr>
        <w:tc>
          <w:tcPr>
            <w:tcW w:w="1809" w:type="dxa"/>
            <w:vAlign w:val="center"/>
          </w:tcPr>
          <w:p w:rsidR="00A10F87" w:rsidRPr="006220A8" w:rsidRDefault="00A10F87" w:rsidP="00936DC4">
            <w:pPr>
              <w:spacing w:after="180"/>
              <w:rPr>
                <w:rFonts w:ascii="Times New Roman" w:eastAsia="Times New Roman" w:hAnsi="Times New Roman" w:cs="Times New Roman"/>
                <w:sz w:val="20"/>
                <w:szCs w:val="20"/>
                <w:lang w:val="en-GB"/>
              </w:rPr>
            </w:pPr>
            <w:r w:rsidRPr="006220A8">
              <w:rPr>
                <w:rFonts w:ascii="Times New Roman" w:eastAsia="Times New Roman" w:hAnsi="Times New Roman" w:cs="Times New Roman"/>
                <w:sz w:val="20"/>
                <w:szCs w:val="20"/>
                <w:lang w:val="en-GB"/>
              </w:rPr>
              <w:lastRenderedPageBreak/>
              <w:t>Counter::</w:t>
            </w:r>
            <w:proofErr w:type="spellStart"/>
            <w:r w:rsidRPr="006220A8">
              <w:rPr>
                <w:rFonts w:ascii="Times New Roman" w:eastAsia="Times New Roman" w:hAnsi="Times New Roman" w:cs="Times New Roman"/>
                <w:sz w:val="20"/>
                <w:szCs w:val="20"/>
                <w:lang w:val="en-GB"/>
              </w:rPr>
              <w:t>processingProperty</w:t>
            </w:r>
            <w:proofErr w:type="spellEnd"/>
          </w:p>
        </w:tc>
        <w:tc>
          <w:tcPr>
            <w:tcW w:w="4253" w:type="dxa"/>
            <w:vAlign w:val="center"/>
          </w:tcPr>
          <w:p w:rsidR="00A10F87" w:rsidRPr="006220A8" w:rsidRDefault="00A10F87" w:rsidP="00872302">
            <w:pPr>
              <w:spacing w:beforeLines="40" w:afterLines="40"/>
              <w:rPr>
                <w:rFonts w:ascii="Times New Roman" w:eastAsia="Times New Roman" w:hAnsi="Times New Roman" w:cs="Times New Roman"/>
                <w:sz w:val="20"/>
                <w:szCs w:val="20"/>
                <w:lang w:val="en-GB"/>
              </w:rPr>
            </w:pPr>
            <w:r w:rsidRPr="006220A8">
              <w:rPr>
                <w:rFonts w:ascii="Times New Roman" w:eastAsia="Times New Roman" w:hAnsi="Times New Roman" w:cs="Times New Roman"/>
                <w:sz w:val="20"/>
                <w:szCs w:val="20"/>
                <w:lang w:val="en-GB"/>
              </w:rPr>
              <w:t>This property describes the processing to be carried out on the data collected using a Collection Method. This is valid for DER and SI Collection Methods.</w:t>
            </w:r>
          </w:p>
          <w:p w:rsidR="00777632" w:rsidRDefault="00A10F87" w:rsidP="00872302">
            <w:pPr>
              <w:spacing w:beforeLines="40" w:afterLines="40"/>
              <w:rPr>
                <w:rFonts w:ascii="Times New Roman" w:eastAsia="Times New Roman" w:hAnsi="Times New Roman" w:cs="Times New Roman"/>
                <w:b/>
                <w:bCs/>
                <w:color w:val="4F81BD" w:themeColor="accent1"/>
                <w:sz w:val="20"/>
                <w:szCs w:val="20"/>
                <w:lang w:val="en-GB"/>
              </w:rPr>
            </w:pPr>
            <w:r w:rsidRPr="006220A8">
              <w:rPr>
                <w:rFonts w:ascii="Times New Roman" w:eastAsia="Times New Roman" w:hAnsi="Times New Roman" w:cs="Times New Roman"/>
                <w:sz w:val="20"/>
                <w:szCs w:val="20"/>
                <w:lang w:val="en-GB"/>
              </w:rPr>
              <w:t>Relationship to other Properties:</w:t>
            </w:r>
          </w:p>
          <w:p w:rsidR="00777632" w:rsidRDefault="00A10F87" w:rsidP="00872302">
            <w:pPr>
              <w:spacing w:beforeLines="40" w:afterLines="40"/>
              <w:rPr>
                <w:rFonts w:ascii="Times New Roman" w:eastAsia="Times New Roman" w:hAnsi="Times New Roman" w:cs="Times New Roman"/>
                <w:b/>
                <w:bCs/>
                <w:color w:val="4F81BD" w:themeColor="accent1"/>
                <w:sz w:val="20"/>
                <w:szCs w:val="20"/>
                <w:lang w:val="en-GB"/>
              </w:rPr>
            </w:pPr>
            <w:r w:rsidRPr="006220A8">
              <w:rPr>
                <w:rFonts w:ascii="Times New Roman" w:eastAsia="Times New Roman" w:hAnsi="Times New Roman" w:cs="Times New Roman"/>
                <w:sz w:val="20"/>
                <w:szCs w:val="20"/>
                <w:lang w:val="en-GB"/>
              </w:rPr>
              <w:t>In case this property is specified, the indicated processing should be carried out on the data collected by the Counter::</w:t>
            </w:r>
            <w:proofErr w:type="spellStart"/>
            <w:r w:rsidRPr="006220A8">
              <w:rPr>
                <w:rFonts w:ascii="Times New Roman" w:eastAsia="Times New Roman" w:hAnsi="Times New Roman" w:cs="Times New Roman"/>
                <w:sz w:val="20"/>
                <w:szCs w:val="20"/>
                <w:lang w:val="en-GB"/>
              </w:rPr>
              <w:t>collectionMethodType</w:t>
            </w:r>
            <w:proofErr w:type="spellEnd"/>
            <w:r w:rsidRPr="006220A8">
              <w:rPr>
                <w:rFonts w:ascii="Times New Roman" w:eastAsia="Times New Roman" w:hAnsi="Times New Roman" w:cs="Times New Roman"/>
                <w:sz w:val="20"/>
                <w:szCs w:val="20"/>
                <w:lang w:val="en-GB"/>
              </w:rPr>
              <w:t>. The specified formula (Counter::</w:t>
            </w:r>
            <w:proofErr w:type="spellStart"/>
            <w:r w:rsidRPr="006220A8">
              <w:rPr>
                <w:rFonts w:ascii="Times New Roman" w:eastAsia="Times New Roman" w:hAnsi="Times New Roman" w:cs="Times New Roman"/>
                <w:sz w:val="20"/>
                <w:szCs w:val="20"/>
                <w:lang w:val="en-GB"/>
              </w:rPr>
              <w:t>collectionFormula</w:t>
            </w:r>
            <w:proofErr w:type="spellEnd"/>
            <w:r w:rsidRPr="006220A8">
              <w:rPr>
                <w:rFonts w:ascii="Times New Roman" w:eastAsia="Times New Roman" w:hAnsi="Times New Roman" w:cs="Times New Roman"/>
                <w:sz w:val="20"/>
                <w:szCs w:val="20"/>
                <w:lang w:val="en-GB"/>
              </w:rPr>
              <w:t>) should then be applied on the processed data.</w:t>
            </w:r>
          </w:p>
          <w:p w:rsidR="00A10F87" w:rsidRPr="006220A8" w:rsidRDefault="00A10F87" w:rsidP="00936DC4">
            <w:pPr>
              <w:spacing w:after="180"/>
              <w:rPr>
                <w:rFonts w:ascii="Times New Roman" w:eastAsia="Times New Roman" w:hAnsi="Times New Roman" w:cs="Times New Roman"/>
                <w:sz w:val="20"/>
                <w:szCs w:val="20"/>
                <w:lang w:val="en-GB"/>
              </w:rPr>
            </w:pPr>
            <w:r w:rsidRPr="006220A8">
              <w:rPr>
                <w:rFonts w:ascii="Times New Roman" w:eastAsia="Times New Roman" w:hAnsi="Times New Roman" w:cs="Times New Roman"/>
                <w:sz w:val="20"/>
                <w:szCs w:val="20"/>
                <w:lang w:val="en-GB"/>
              </w:rPr>
              <w:t>In case this property is not specified, no processing needs to be carried out on the data collected by the Counter::</w:t>
            </w:r>
            <w:proofErr w:type="spellStart"/>
            <w:r w:rsidRPr="006220A8">
              <w:rPr>
                <w:rFonts w:ascii="Times New Roman" w:eastAsia="Times New Roman" w:hAnsi="Times New Roman" w:cs="Times New Roman"/>
                <w:sz w:val="20"/>
                <w:szCs w:val="20"/>
                <w:lang w:val="en-GB"/>
              </w:rPr>
              <w:t>collectionMethodType</w:t>
            </w:r>
            <w:proofErr w:type="spellEnd"/>
            <w:r w:rsidRPr="006220A8">
              <w:rPr>
                <w:rFonts w:ascii="Times New Roman" w:eastAsia="Times New Roman" w:hAnsi="Times New Roman" w:cs="Times New Roman"/>
                <w:sz w:val="20"/>
                <w:szCs w:val="20"/>
                <w:lang w:val="en-GB"/>
              </w:rPr>
              <w:t>. The specified formula (Counter::</w:t>
            </w:r>
            <w:proofErr w:type="spellStart"/>
            <w:r w:rsidRPr="006220A8">
              <w:rPr>
                <w:rFonts w:ascii="Times New Roman" w:eastAsia="Times New Roman" w:hAnsi="Times New Roman" w:cs="Times New Roman"/>
                <w:sz w:val="20"/>
                <w:szCs w:val="20"/>
                <w:lang w:val="en-GB"/>
              </w:rPr>
              <w:t>collectionFormula</w:t>
            </w:r>
            <w:proofErr w:type="spellEnd"/>
            <w:r w:rsidRPr="006220A8">
              <w:rPr>
                <w:rFonts w:ascii="Times New Roman" w:eastAsia="Times New Roman" w:hAnsi="Times New Roman" w:cs="Times New Roman"/>
                <w:sz w:val="20"/>
                <w:szCs w:val="20"/>
                <w:lang w:val="en-GB"/>
              </w:rPr>
              <w:t>) should be applied directly on the information collected by Counter::</w:t>
            </w:r>
            <w:proofErr w:type="spellStart"/>
            <w:r w:rsidRPr="006220A8">
              <w:rPr>
                <w:rFonts w:ascii="Times New Roman" w:eastAsia="Times New Roman" w:hAnsi="Times New Roman" w:cs="Times New Roman"/>
                <w:sz w:val="20"/>
                <w:szCs w:val="20"/>
                <w:lang w:val="en-GB"/>
              </w:rPr>
              <w:t>collectionMethodType</w:t>
            </w:r>
            <w:proofErr w:type="spellEnd"/>
            <w:r w:rsidRPr="006220A8">
              <w:rPr>
                <w:rFonts w:ascii="Times New Roman" w:eastAsia="Times New Roman" w:hAnsi="Times New Roman" w:cs="Times New Roman"/>
                <w:sz w:val="20"/>
                <w:szCs w:val="20"/>
                <w:lang w:val="en-GB"/>
              </w:rPr>
              <w:t>.</w:t>
            </w:r>
          </w:p>
        </w:tc>
        <w:tc>
          <w:tcPr>
            <w:tcW w:w="2268" w:type="dxa"/>
            <w:vAlign w:val="center"/>
          </w:tcPr>
          <w:p w:rsidR="00A10F87" w:rsidRPr="006220A8" w:rsidRDefault="00A10F87" w:rsidP="00936DC4">
            <w:pPr>
              <w:spacing w:after="180"/>
              <w:rPr>
                <w:rFonts w:ascii="Times New Roman" w:eastAsia="Times New Roman" w:hAnsi="Times New Roman" w:cs="Times New Roman"/>
                <w:sz w:val="20"/>
                <w:szCs w:val="20"/>
                <w:lang w:val="en-GB"/>
              </w:rPr>
            </w:pPr>
            <w:r w:rsidRPr="006220A8">
              <w:rPr>
                <w:rFonts w:ascii="Times New Roman" w:eastAsia="Times New Roman" w:hAnsi="Times New Roman" w:cs="Times New Roman"/>
                <w:sz w:val="20"/>
                <w:szCs w:val="20"/>
                <w:lang w:val="en-GB"/>
              </w:rPr>
              <w:t>String</w:t>
            </w:r>
          </w:p>
        </w:tc>
        <w:tc>
          <w:tcPr>
            <w:tcW w:w="1524" w:type="dxa"/>
            <w:vAlign w:val="center"/>
          </w:tcPr>
          <w:p w:rsidR="00A10F87" w:rsidRPr="006220A8" w:rsidRDefault="00A10F87" w:rsidP="00936DC4">
            <w:pPr>
              <w:spacing w:after="180"/>
              <w:rPr>
                <w:rFonts w:ascii="Times New Roman" w:eastAsia="Times New Roman" w:hAnsi="Times New Roman" w:cs="Times New Roman"/>
                <w:sz w:val="20"/>
                <w:szCs w:val="20"/>
                <w:lang w:val="en-GB"/>
              </w:rPr>
            </w:pPr>
            <w:r w:rsidRPr="006220A8">
              <w:rPr>
                <w:rFonts w:ascii="Times New Roman" w:eastAsia="Times New Roman" w:hAnsi="Times New Roman" w:cs="Times New Roman"/>
                <w:sz w:val="20"/>
                <w:szCs w:val="20"/>
                <w:lang w:val="en-GB"/>
              </w:rPr>
              <w:t>Conditional Mandatory</w:t>
            </w:r>
          </w:p>
          <w:p w:rsidR="00A10F87" w:rsidRPr="006220A8" w:rsidRDefault="00A10F87" w:rsidP="00936DC4">
            <w:pPr>
              <w:spacing w:after="180"/>
              <w:rPr>
                <w:rFonts w:ascii="Times New Roman" w:eastAsia="Times New Roman" w:hAnsi="Times New Roman" w:cs="Times New Roman"/>
                <w:sz w:val="20"/>
                <w:szCs w:val="20"/>
                <w:lang w:val="en-GB"/>
              </w:rPr>
            </w:pPr>
            <w:r w:rsidRPr="006220A8">
              <w:rPr>
                <w:rFonts w:ascii="Times New Roman" w:eastAsia="Times New Roman" w:hAnsi="Times New Roman" w:cs="Times New Roman"/>
                <w:sz w:val="20"/>
                <w:szCs w:val="20"/>
                <w:lang w:val="en-GB"/>
              </w:rPr>
              <w:t>(When counter::</w:t>
            </w:r>
            <w:proofErr w:type="spellStart"/>
            <w:r w:rsidRPr="006220A8">
              <w:rPr>
                <w:rFonts w:ascii="Times New Roman" w:eastAsia="Times New Roman" w:hAnsi="Times New Roman" w:cs="Times New Roman"/>
                <w:sz w:val="20"/>
                <w:szCs w:val="20"/>
                <w:lang w:val="en-GB"/>
              </w:rPr>
              <w:t>CollectionMethodType</w:t>
            </w:r>
            <w:proofErr w:type="spellEnd"/>
            <w:r w:rsidRPr="006220A8">
              <w:rPr>
                <w:rFonts w:ascii="Times New Roman" w:eastAsia="Times New Roman" w:hAnsi="Times New Roman" w:cs="Times New Roman"/>
                <w:sz w:val="20"/>
                <w:szCs w:val="20"/>
                <w:lang w:val="en-GB"/>
              </w:rPr>
              <w:t xml:space="preserve"> is DER or STATUS_INSPECTION and when pre-processing needs to be carried out before applying counter::</w:t>
            </w:r>
            <w:proofErr w:type="spellStart"/>
            <w:r w:rsidRPr="006220A8">
              <w:rPr>
                <w:rFonts w:ascii="Times New Roman" w:eastAsia="Times New Roman" w:hAnsi="Times New Roman" w:cs="Times New Roman"/>
                <w:sz w:val="20"/>
                <w:szCs w:val="20"/>
                <w:lang w:val="en-GB"/>
              </w:rPr>
              <w:t>collectionFormula</w:t>
            </w:r>
            <w:proofErr w:type="spellEnd"/>
            <w:r w:rsidRPr="006220A8">
              <w:rPr>
                <w:rFonts w:ascii="Times New Roman" w:eastAsia="Times New Roman" w:hAnsi="Times New Roman" w:cs="Times New Roman"/>
                <w:sz w:val="20"/>
                <w:szCs w:val="20"/>
                <w:lang w:val="en-GB"/>
              </w:rPr>
              <w:t>)</w:t>
            </w:r>
          </w:p>
        </w:tc>
      </w:tr>
      <w:tr w:rsidR="00A10F87" w:rsidRPr="006220A8" w:rsidTr="00A10F87">
        <w:trPr>
          <w:cantSplit/>
        </w:trPr>
        <w:tc>
          <w:tcPr>
            <w:tcW w:w="1809" w:type="dxa"/>
            <w:vAlign w:val="center"/>
          </w:tcPr>
          <w:p w:rsidR="00A10F87" w:rsidRPr="006220A8" w:rsidRDefault="00A10F87" w:rsidP="00936DC4">
            <w:pPr>
              <w:spacing w:after="180"/>
              <w:rPr>
                <w:rFonts w:ascii="Times New Roman" w:eastAsia="Times New Roman" w:hAnsi="Times New Roman" w:cs="Times New Roman"/>
                <w:sz w:val="20"/>
                <w:szCs w:val="20"/>
                <w:lang w:val="en-GB"/>
              </w:rPr>
            </w:pPr>
            <w:r w:rsidRPr="006220A8">
              <w:rPr>
                <w:rFonts w:ascii="Times New Roman" w:eastAsia="Times New Roman" w:hAnsi="Times New Roman" w:cs="Times New Roman"/>
                <w:sz w:val="20"/>
                <w:szCs w:val="20"/>
                <w:lang w:val="en-GB"/>
              </w:rPr>
              <w:t>KPI::</w:t>
            </w:r>
            <w:proofErr w:type="spellStart"/>
            <w:r w:rsidRPr="006220A8">
              <w:rPr>
                <w:rFonts w:ascii="Times New Roman" w:eastAsia="Times New Roman" w:hAnsi="Times New Roman" w:cs="Times New Roman"/>
                <w:sz w:val="20"/>
                <w:szCs w:val="20"/>
                <w:lang w:val="en-GB"/>
              </w:rPr>
              <w:t>formulaDescription</w:t>
            </w:r>
            <w:proofErr w:type="spellEnd"/>
          </w:p>
        </w:tc>
        <w:tc>
          <w:tcPr>
            <w:tcW w:w="4253" w:type="dxa"/>
            <w:vAlign w:val="center"/>
          </w:tcPr>
          <w:p w:rsidR="00A10F87" w:rsidRPr="006220A8" w:rsidRDefault="00A10F87" w:rsidP="00936DC4">
            <w:pPr>
              <w:spacing w:after="180"/>
              <w:rPr>
                <w:rFonts w:ascii="Times New Roman" w:eastAsia="Times New Roman" w:hAnsi="Times New Roman" w:cs="Times New Roman"/>
                <w:sz w:val="20"/>
                <w:szCs w:val="20"/>
                <w:lang w:val="en-GB"/>
              </w:rPr>
            </w:pPr>
            <w:r w:rsidRPr="006220A8">
              <w:rPr>
                <w:rFonts w:ascii="Times New Roman" w:eastAsia="Times New Roman" w:hAnsi="Times New Roman" w:cs="Times New Roman"/>
                <w:sz w:val="20"/>
                <w:szCs w:val="20"/>
                <w:lang w:val="en-GB"/>
              </w:rPr>
              <w:t>This property contains a textual description of the KPI::</w:t>
            </w:r>
            <w:proofErr w:type="spellStart"/>
            <w:r w:rsidRPr="006220A8">
              <w:rPr>
                <w:rFonts w:ascii="Times New Roman" w:eastAsia="Times New Roman" w:hAnsi="Times New Roman" w:cs="Times New Roman"/>
                <w:sz w:val="20"/>
                <w:szCs w:val="20"/>
                <w:lang w:val="en-GB"/>
              </w:rPr>
              <w:t>formulaSpecification</w:t>
            </w:r>
            <w:proofErr w:type="spellEnd"/>
            <w:r w:rsidRPr="006220A8">
              <w:rPr>
                <w:rFonts w:ascii="Times New Roman" w:eastAsia="Times New Roman" w:hAnsi="Times New Roman" w:cs="Times New Roman"/>
                <w:sz w:val="20"/>
                <w:szCs w:val="20"/>
                <w:lang w:val="en-GB"/>
              </w:rPr>
              <w:t>.</w:t>
            </w:r>
          </w:p>
        </w:tc>
        <w:tc>
          <w:tcPr>
            <w:tcW w:w="2268" w:type="dxa"/>
            <w:vAlign w:val="center"/>
          </w:tcPr>
          <w:p w:rsidR="00A10F87" w:rsidRPr="006220A8" w:rsidRDefault="00A10F87" w:rsidP="00936DC4">
            <w:pPr>
              <w:spacing w:after="180"/>
              <w:rPr>
                <w:rFonts w:ascii="Times New Roman" w:eastAsia="Times New Roman" w:hAnsi="Times New Roman" w:cs="Times New Roman"/>
                <w:sz w:val="20"/>
                <w:szCs w:val="20"/>
                <w:lang w:val="en-GB"/>
              </w:rPr>
            </w:pPr>
            <w:r w:rsidRPr="006220A8">
              <w:rPr>
                <w:rFonts w:ascii="Times New Roman" w:eastAsia="Times New Roman" w:hAnsi="Times New Roman" w:cs="Times New Roman"/>
                <w:sz w:val="20"/>
                <w:szCs w:val="20"/>
                <w:lang w:val="en-GB"/>
              </w:rPr>
              <w:t>String</w:t>
            </w:r>
          </w:p>
        </w:tc>
        <w:tc>
          <w:tcPr>
            <w:tcW w:w="1524" w:type="dxa"/>
            <w:vAlign w:val="center"/>
          </w:tcPr>
          <w:p w:rsidR="00A10F87" w:rsidRPr="006220A8" w:rsidRDefault="00A10F87" w:rsidP="00936DC4">
            <w:pPr>
              <w:spacing w:after="180"/>
              <w:rPr>
                <w:rFonts w:ascii="Times New Roman" w:eastAsia="Times New Roman" w:hAnsi="Times New Roman" w:cs="Times New Roman"/>
                <w:sz w:val="20"/>
                <w:szCs w:val="20"/>
                <w:lang w:val="en-GB"/>
              </w:rPr>
            </w:pPr>
            <w:r w:rsidRPr="006220A8">
              <w:rPr>
                <w:rFonts w:ascii="Times New Roman" w:eastAsia="Times New Roman" w:hAnsi="Times New Roman" w:cs="Times New Roman"/>
                <w:sz w:val="20"/>
                <w:szCs w:val="20"/>
                <w:lang w:val="en-GB"/>
              </w:rPr>
              <w:t>Mandatory</w:t>
            </w:r>
          </w:p>
        </w:tc>
      </w:tr>
      <w:tr w:rsidR="00A10F87" w:rsidRPr="006220A8" w:rsidTr="00A10F87">
        <w:trPr>
          <w:cantSplit/>
        </w:trPr>
        <w:tc>
          <w:tcPr>
            <w:tcW w:w="1809" w:type="dxa"/>
            <w:vAlign w:val="center"/>
          </w:tcPr>
          <w:p w:rsidR="00A10F87" w:rsidRPr="006220A8" w:rsidRDefault="00A10F87" w:rsidP="00936DC4">
            <w:pPr>
              <w:spacing w:after="180"/>
              <w:rPr>
                <w:rFonts w:ascii="Times New Roman" w:eastAsia="Times New Roman" w:hAnsi="Times New Roman" w:cs="Times New Roman"/>
                <w:sz w:val="20"/>
                <w:szCs w:val="20"/>
                <w:lang w:val="en-GB"/>
              </w:rPr>
            </w:pPr>
            <w:r w:rsidRPr="006220A8">
              <w:rPr>
                <w:rFonts w:ascii="Times New Roman" w:eastAsia="Times New Roman" w:hAnsi="Times New Roman" w:cs="Times New Roman"/>
                <w:sz w:val="20"/>
                <w:szCs w:val="20"/>
                <w:lang w:val="en-GB"/>
              </w:rPr>
              <w:t>KPI::</w:t>
            </w:r>
            <w:proofErr w:type="spellStart"/>
            <w:r w:rsidRPr="006220A8">
              <w:rPr>
                <w:rFonts w:ascii="Times New Roman" w:eastAsia="Times New Roman" w:hAnsi="Times New Roman" w:cs="Times New Roman"/>
                <w:sz w:val="20"/>
                <w:szCs w:val="20"/>
                <w:lang w:val="en-GB"/>
              </w:rPr>
              <w:t>formulaSpecification</w:t>
            </w:r>
            <w:proofErr w:type="spellEnd"/>
          </w:p>
        </w:tc>
        <w:tc>
          <w:tcPr>
            <w:tcW w:w="4253" w:type="dxa"/>
            <w:vAlign w:val="center"/>
          </w:tcPr>
          <w:p w:rsidR="00A10F87" w:rsidRPr="006220A8" w:rsidRDefault="00A10F87" w:rsidP="00936DC4">
            <w:pPr>
              <w:spacing w:after="180"/>
              <w:rPr>
                <w:rFonts w:ascii="Times New Roman" w:eastAsia="Times New Roman" w:hAnsi="Times New Roman" w:cs="Times New Roman"/>
                <w:sz w:val="20"/>
                <w:szCs w:val="20"/>
                <w:lang w:val="en-GB"/>
              </w:rPr>
            </w:pPr>
            <w:r w:rsidRPr="006220A8">
              <w:rPr>
                <w:rFonts w:ascii="Times New Roman" w:eastAsia="Times New Roman" w:hAnsi="Times New Roman" w:cs="Times New Roman"/>
                <w:sz w:val="20"/>
                <w:szCs w:val="20"/>
                <w:lang w:val="en-GB"/>
              </w:rPr>
              <w:t>This property contains the formula.</w:t>
            </w:r>
          </w:p>
        </w:tc>
        <w:tc>
          <w:tcPr>
            <w:tcW w:w="2268" w:type="dxa"/>
            <w:vAlign w:val="center"/>
          </w:tcPr>
          <w:p w:rsidR="00A10F87" w:rsidRPr="006220A8" w:rsidRDefault="00A10F87" w:rsidP="00936DC4">
            <w:pPr>
              <w:spacing w:after="180"/>
              <w:rPr>
                <w:rFonts w:ascii="Times New Roman" w:eastAsia="Times New Roman" w:hAnsi="Times New Roman" w:cs="Times New Roman"/>
                <w:sz w:val="20"/>
                <w:szCs w:val="20"/>
                <w:lang w:val="en-GB"/>
              </w:rPr>
            </w:pPr>
            <w:r w:rsidRPr="006220A8">
              <w:rPr>
                <w:rFonts w:ascii="Times New Roman" w:eastAsia="Times New Roman" w:hAnsi="Times New Roman" w:cs="Times New Roman"/>
                <w:sz w:val="20"/>
                <w:szCs w:val="20"/>
                <w:lang w:val="en-GB"/>
              </w:rPr>
              <w:t>String</w:t>
            </w:r>
          </w:p>
        </w:tc>
        <w:tc>
          <w:tcPr>
            <w:tcW w:w="1524" w:type="dxa"/>
            <w:vAlign w:val="center"/>
          </w:tcPr>
          <w:p w:rsidR="00A10F87" w:rsidRPr="006220A8" w:rsidRDefault="00A10F87" w:rsidP="00936DC4">
            <w:pPr>
              <w:spacing w:after="180"/>
              <w:rPr>
                <w:rFonts w:ascii="Times New Roman" w:eastAsia="Times New Roman" w:hAnsi="Times New Roman" w:cs="Times New Roman"/>
                <w:sz w:val="20"/>
                <w:szCs w:val="20"/>
                <w:lang w:val="en-GB"/>
              </w:rPr>
            </w:pPr>
            <w:r w:rsidRPr="006220A8">
              <w:rPr>
                <w:rFonts w:ascii="Times New Roman" w:eastAsia="Times New Roman" w:hAnsi="Times New Roman" w:cs="Times New Roman"/>
                <w:sz w:val="20"/>
                <w:szCs w:val="20"/>
                <w:lang w:val="en-GB"/>
              </w:rPr>
              <w:t>Mandatory</w:t>
            </w:r>
          </w:p>
        </w:tc>
      </w:tr>
    </w:tbl>
    <w:p w:rsidR="00B22045" w:rsidRPr="00B22045" w:rsidRDefault="00B22045" w:rsidP="00B22045">
      <w:pPr>
        <w:spacing w:after="180" w:line="240" w:lineRule="auto"/>
        <w:rPr>
          <w:rFonts w:ascii="Times New Roman" w:eastAsia="Times New Roman" w:hAnsi="Times New Roman" w:cs="Times New Roman"/>
          <w:sz w:val="20"/>
          <w:szCs w:val="20"/>
          <w:lang w:val="en-GB"/>
        </w:rPr>
      </w:pPr>
    </w:p>
    <w:p w:rsidR="00B22045" w:rsidRPr="00B22045" w:rsidRDefault="00B22045" w:rsidP="00B22045">
      <w:pPr>
        <w:keepNext/>
        <w:keepLines/>
        <w:pBdr>
          <w:top w:val="single" w:sz="12" w:space="3" w:color="auto"/>
        </w:pBdr>
        <w:spacing w:before="240" w:after="180" w:line="240" w:lineRule="auto"/>
        <w:ind w:left="1134" w:hanging="1134"/>
        <w:outlineLvl w:val="0"/>
        <w:rPr>
          <w:rFonts w:ascii="Arial" w:eastAsia="Times New Roman" w:hAnsi="Arial" w:cs="Times New Roman"/>
          <w:sz w:val="36"/>
          <w:szCs w:val="20"/>
          <w:lang w:val="en-GB"/>
        </w:rPr>
      </w:pPr>
      <w:r w:rsidRPr="00B22045">
        <w:rPr>
          <w:rFonts w:ascii="Arial" w:eastAsia="Times New Roman" w:hAnsi="Arial" w:cs="Times New Roman"/>
          <w:sz w:val="36"/>
          <w:szCs w:val="20"/>
          <w:lang w:val="en-GB"/>
        </w:rPr>
        <w:br w:type="page"/>
      </w:r>
      <w:bookmarkStart w:id="19" w:name="_Toc434774227"/>
      <w:r w:rsidRPr="00B22045">
        <w:rPr>
          <w:rFonts w:ascii="Arial" w:eastAsia="Times New Roman" w:hAnsi="Arial" w:cs="Times New Roman"/>
          <w:sz w:val="36"/>
          <w:szCs w:val="20"/>
          <w:lang w:val="en-GB"/>
        </w:rPr>
        <w:lastRenderedPageBreak/>
        <w:t xml:space="preserve">Annex A: </w:t>
      </w:r>
      <w:r w:rsidR="007B1BEC" w:rsidRPr="00B22045">
        <w:rPr>
          <w:rFonts w:ascii="Arial" w:eastAsia="Times New Roman" w:hAnsi="Arial" w:cs="Times New Roman"/>
          <w:sz w:val="32"/>
          <w:szCs w:val="20"/>
          <w:lang w:val="en-GB"/>
        </w:rPr>
        <w:t>Measurement Profile</w:t>
      </w:r>
      <w:bookmarkEnd w:id="19"/>
    </w:p>
    <w:p w:rsidR="00B22045" w:rsidRPr="00B22045" w:rsidRDefault="00B22045" w:rsidP="00B22045">
      <w:pPr>
        <w:spacing w:after="180" w:line="240" w:lineRule="auto"/>
        <w:rPr>
          <w:rFonts w:ascii="Times New Roman" w:eastAsia="Times New Roman" w:hAnsi="Times New Roman" w:cs="Times New Roman"/>
          <w:sz w:val="20"/>
          <w:szCs w:val="20"/>
          <w:lang w:val="en-GB"/>
        </w:rPr>
      </w:pPr>
      <w:r w:rsidRPr="00B22045">
        <w:rPr>
          <w:rFonts w:ascii="Times New Roman" w:eastAsia="Times New Roman" w:hAnsi="Times New Roman" w:cs="Times New Roman"/>
          <w:sz w:val="20"/>
          <w:szCs w:val="20"/>
          <w:lang w:val="en-GB"/>
        </w:rPr>
        <w:t>The converged metadata defined in the previous section are defined in a UML profile to use them as templates for defining measurement instances.</w:t>
      </w:r>
    </w:p>
    <w:p w:rsidR="00B22045" w:rsidRPr="00B22045" w:rsidRDefault="00CB04BE" w:rsidP="00B22045">
      <w:pPr>
        <w:spacing w:after="180" w:line="240" w:lineRule="auto"/>
        <w:rPr>
          <w:rFonts w:ascii="Times New Roman" w:eastAsia="Times New Roman" w:hAnsi="Times New Roman" w:cs="Times New Roman"/>
          <w:sz w:val="20"/>
          <w:szCs w:val="20"/>
          <w:lang w:val="en-GB"/>
        </w:rPr>
      </w:pPr>
      <w:r>
        <w:rPr>
          <w:rFonts w:ascii="Times New Roman" w:eastAsia="Times New Roman" w:hAnsi="Times New Roman" w:cs="Times New Roman"/>
          <w:noProof/>
          <w:sz w:val="20"/>
          <w:szCs w:val="20"/>
          <w:lang w:val="en-GB" w:eastAsia="en-GB"/>
        </w:rPr>
        <w:drawing>
          <wp:inline distT="0" distB="0" distL="0" distR="0">
            <wp:extent cx="6120130" cy="6091351"/>
            <wp:effectExtent l="19050" t="0" r="0" b="0"/>
            <wp:docPr id="4" name="Picture 4" descr="D:\Desktop\JWG-PM_Profil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Desktop\JWG-PM_Profile.JPG"/>
                    <pic:cNvPicPr>
                      <a:picLocks noChangeAspect="1" noChangeArrowheads="1"/>
                    </pic:cNvPicPr>
                  </pic:nvPicPr>
                  <pic:blipFill>
                    <a:blip r:embed="rId11" cstate="print"/>
                    <a:srcRect/>
                    <a:stretch>
                      <a:fillRect/>
                    </a:stretch>
                  </pic:blipFill>
                  <pic:spPr bwMode="auto">
                    <a:xfrm>
                      <a:off x="0" y="0"/>
                      <a:ext cx="6120130" cy="6091351"/>
                    </a:xfrm>
                    <a:prstGeom prst="rect">
                      <a:avLst/>
                    </a:prstGeom>
                    <a:noFill/>
                    <a:ln w="9525">
                      <a:noFill/>
                      <a:miter lim="800000"/>
                      <a:headEnd/>
                      <a:tailEnd/>
                    </a:ln>
                  </pic:spPr>
                </pic:pic>
              </a:graphicData>
            </a:graphic>
          </wp:inline>
        </w:drawing>
      </w:r>
    </w:p>
    <w:p w:rsidR="00B22045" w:rsidRPr="00B22045" w:rsidRDefault="00B22045" w:rsidP="00B22045">
      <w:pPr>
        <w:spacing w:after="180" w:line="240" w:lineRule="auto"/>
        <w:jc w:val="center"/>
        <w:rPr>
          <w:rFonts w:ascii="Times New Roman" w:eastAsia="Times New Roman" w:hAnsi="Times New Roman" w:cs="Times New Roman"/>
          <w:b/>
          <w:bCs/>
          <w:sz w:val="20"/>
          <w:szCs w:val="20"/>
          <w:lang w:val="en-GB"/>
        </w:rPr>
      </w:pPr>
      <w:r w:rsidRPr="00B22045">
        <w:rPr>
          <w:rFonts w:ascii="Times New Roman" w:eastAsia="Times New Roman" w:hAnsi="Times New Roman" w:cs="Times New Roman"/>
          <w:b/>
          <w:bCs/>
          <w:sz w:val="20"/>
          <w:szCs w:val="20"/>
          <w:lang w:val="en-GB"/>
        </w:rPr>
        <w:t xml:space="preserve">Figure </w:t>
      </w:r>
      <w:r w:rsidR="00777632" w:rsidRPr="00B22045">
        <w:rPr>
          <w:rFonts w:ascii="Times New Roman" w:eastAsia="Times New Roman" w:hAnsi="Times New Roman" w:cs="Times New Roman"/>
          <w:b/>
          <w:bCs/>
          <w:sz w:val="20"/>
          <w:szCs w:val="20"/>
          <w:lang w:val="en-GB"/>
        </w:rPr>
        <w:fldChar w:fldCharType="begin"/>
      </w:r>
      <w:r w:rsidRPr="00B22045">
        <w:rPr>
          <w:rFonts w:ascii="Times New Roman" w:eastAsia="Times New Roman" w:hAnsi="Times New Roman" w:cs="Times New Roman"/>
          <w:b/>
          <w:bCs/>
          <w:sz w:val="20"/>
          <w:szCs w:val="20"/>
          <w:lang w:val="en-GB"/>
        </w:rPr>
        <w:instrText xml:space="preserve"> SEQ Figure \* ARABIC </w:instrText>
      </w:r>
      <w:r w:rsidR="00777632" w:rsidRPr="00B22045">
        <w:rPr>
          <w:rFonts w:ascii="Times New Roman" w:eastAsia="Times New Roman" w:hAnsi="Times New Roman" w:cs="Times New Roman"/>
          <w:b/>
          <w:bCs/>
          <w:sz w:val="20"/>
          <w:szCs w:val="20"/>
          <w:lang w:val="en-GB"/>
        </w:rPr>
        <w:fldChar w:fldCharType="separate"/>
      </w:r>
      <w:r w:rsidR="00620547">
        <w:rPr>
          <w:rFonts w:ascii="Times New Roman" w:eastAsia="Times New Roman" w:hAnsi="Times New Roman" w:cs="Times New Roman"/>
          <w:b/>
          <w:bCs/>
          <w:noProof/>
          <w:sz w:val="20"/>
          <w:szCs w:val="20"/>
          <w:lang w:val="en-GB"/>
        </w:rPr>
        <w:t>1</w:t>
      </w:r>
      <w:r w:rsidR="00777632" w:rsidRPr="00B22045">
        <w:rPr>
          <w:rFonts w:ascii="Times New Roman" w:eastAsia="Times New Roman" w:hAnsi="Times New Roman" w:cs="Times New Roman"/>
          <w:b/>
          <w:bCs/>
          <w:sz w:val="20"/>
          <w:szCs w:val="20"/>
          <w:lang w:val="en-GB"/>
        </w:rPr>
        <w:fldChar w:fldCharType="end"/>
      </w:r>
      <w:r w:rsidRPr="00B22045">
        <w:rPr>
          <w:rFonts w:ascii="Times New Roman" w:eastAsia="Times New Roman" w:hAnsi="Times New Roman" w:cs="Times New Roman"/>
          <w:b/>
          <w:bCs/>
          <w:sz w:val="20"/>
          <w:szCs w:val="20"/>
          <w:lang w:val="en-GB"/>
        </w:rPr>
        <w:t>: Measurement Profile</w:t>
      </w:r>
    </w:p>
    <w:p w:rsidR="00B22045" w:rsidRPr="00B22045" w:rsidRDefault="00B22045" w:rsidP="00B22045">
      <w:pPr>
        <w:spacing w:after="180" w:line="240" w:lineRule="auto"/>
        <w:rPr>
          <w:rFonts w:ascii="Times New Roman" w:eastAsia="Times New Roman" w:hAnsi="Times New Roman" w:cs="Times New Roman"/>
          <w:sz w:val="20"/>
          <w:szCs w:val="20"/>
          <w:lang w:val="en-GB"/>
        </w:rPr>
      </w:pPr>
    </w:p>
    <w:p w:rsidR="00B22045" w:rsidRPr="00B22045" w:rsidRDefault="00B22045" w:rsidP="00B22045">
      <w:pPr>
        <w:spacing w:after="180" w:line="240" w:lineRule="auto"/>
        <w:rPr>
          <w:rFonts w:ascii="Times New Roman" w:eastAsia="Times New Roman" w:hAnsi="Times New Roman" w:cs="Times New Roman"/>
          <w:sz w:val="20"/>
          <w:szCs w:val="20"/>
          <w:lang w:val="en-GB"/>
        </w:rPr>
      </w:pPr>
      <w:r w:rsidRPr="00B22045">
        <w:rPr>
          <w:rFonts w:ascii="Times New Roman" w:eastAsia="Times New Roman" w:hAnsi="Times New Roman" w:cs="Times New Roman"/>
          <w:sz w:val="20"/>
          <w:szCs w:val="20"/>
          <w:lang w:val="en-GB"/>
        </w:rPr>
        <w:t xml:space="preserve">The profile is associated to the Class </w:t>
      </w:r>
      <w:proofErr w:type="spellStart"/>
      <w:r w:rsidRPr="00B22045">
        <w:rPr>
          <w:rFonts w:ascii="Times New Roman" w:eastAsia="Times New Roman" w:hAnsi="Times New Roman" w:cs="Times New Roman"/>
          <w:sz w:val="20"/>
          <w:szCs w:val="20"/>
          <w:lang w:val="en-GB"/>
        </w:rPr>
        <w:t>metaclass</w:t>
      </w:r>
      <w:proofErr w:type="spellEnd"/>
      <w:r w:rsidRPr="00B22045">
        <w:rPr>
          <w:rFonts w:ascii="Times New Roman" w:eastAsia="Times New Roman" w:hAnsi="Times New Roman" w:cs="Times New Roman"/>
          <w:sz w:val="20"/>
          <w:szCs w:val="20"/>
          <w:lang w:val="en-GB"/>
        </w:rPr>
        <w:t xml:space="preserve"> on a case by case basis. This allows a model designer to define individual measurement instances. See an example below:</w:t>
      </w:r>
    </w:p>
    <w:p w:rsidR="00D6240B" w:rsidRDefault="00CB04BE" w:rsidP="00B22045">
      <w:pPr>
        <w:keepNext/>
        <w:spacing w:after="180" w:line="240" w:lineRule="auto"/>
        <w:jc w:val="center"/>
        <w:rPr>
          <w:rFonts w:ascii="Times New Roman" w:eastAsia="Times New Roman" w:hAnsi="Times New Roman" w:cs="Times New Roman"/>
          <w:sz w:val="20"/>
          <w:szCs w:val="20"/>
          <w:lang w:val="en-GB"/>
        </w:rPr>
      </w:pPr>
      <w:r>
        <w:rPr>
          <w:rFonts w:ascii="Times New Roman" w:eastAsia="Times New Roman" w:hAnsi="Times New Roman" w:cs="Times New Roman"/>
          <w:noProof/>
          <w:sz w:val="20"/>
          <w:szCs w:val="20"/>
          <w:lang w:val="en-GB" w:eastAsia="en-GB"/>
        </w:rPr>
        <w:lastRenderedPageBreak/>
        <w:drawing>
          <wp:inline distT="0" distB="0" distL="0" distR="0">
            <wp:extent cx="4858385" cy="3140710"/>
            <wp:effectExtent l="19050" t="0" r="0" b="0"/>
            <wp:docPr id="5" name="Picture 5" descr="D:\Desktop\SuccEstabPSSetupTimeMax.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D:\Desktop\SuccEstabPSSetupTimeMax.JPG"/>
                    <pic:cNvPicPr>
                      <a:picLocks noChangeAspect="1" noChangeArrowheads="1"/>
                    </pic:cNvPicPr>
                  </pic:nvPicPr>
                  <pic:blipFill>
                    <a:blip r:embed="rId12" cstate="print"/>
                    <a:srcRect/>
                    <a:stretch>
                      <a:fillRect/>
                    </a:stretch>
                  </pic:blipFill>
                  <pic:spPr bwMode="auto">
                    <a:xfrm>
                      <a:off x="0" y="0"/>
                      <a:ext cx="4858385" cy="3140710"/>
                    </a:xfrm>
                    <a:prstGeom prst="rect">
                      <a:avLst/>
                    </a:prstGeom>
                    <a:noFill/>
                    <a:ln w="9525">
                      <a:noFill/>
                      <a:miter lim="800000"/>
                      <a:headEnd/>
                      <a:tailEnd/>
                    </a:ln>
                  </pic:spPr>
                </pic:pic>
              </a:graphicData>
            </a:graphic>
          </wp:inline>
        </w:drawing>
      </w:r>
    </w:p>
    <w:p w:rsidR="00D6240B" w:rsidRDefault="00D6240B" w:rsidP="00D6240B">
      <w:pPr>
        <w:keepNext/>
        <w:spacing w:after="180" w:line="240" w:lineRule="auto"/>
        <w:jc w:val="center"/>
        <w:rPr>
          <w:rFonts w:ascii="Times New Roman" w:eastAsia="Times New Roman" w:hAnsi="Times New Roman" w:cs="Times New Roman"/>
          <w:b/>
          <w:bCs/>
          <w:sz w:val="20"/>
          <w:szCs w:val="20"/>
          <w:lang w:val="en-GB"/>
        </w:rPr>
      </w:pPr>
      <w:r w:rsidRPr="00B22045">
        <w:rPr>
          <w:rFonts w:ascii="Times New Roman" w:eastAsia="Times New Roman" w:hAnsi="Times New Roman" w:cs="Times New Roman"/>
          <w:b/>
          <w:bCs/>
          <w:sz w:val="20"/>
          <w:szCs w:val="20"/>
          <w:lang w:val="en-GB"/>
        </w:rPr>
        <w:t xml:space="preserve">Figure </w:t>
      </w:r>
      <w:r w:rsidR="00777632" w:rsidRPr="00B22045">
        <w:rPr>
          <w:rFonts w:ascii="Times New Roman" w:eastAsia="Times New Roman" w:hAnsi="Times New Roman" w:cs="Times New Roman"/>
          <w:b/>
          <w:bCs/>
          <w:sz w:val="20"/>
          <w:szCs w:val="20"/>
          <w:lang w:val="en-GB"/>
        </w:rPr>
        <w:fldChar w:fldCharType="begin"/>
      </w:r>
      <w:r w:rsidRPr="00B22045">
        <w:rPr>
          <w:rFonts w:ascii="Times New Roman" w:eastAsia="Times New Roman" w:hAnsi="Times New Roman" w:cs="Times New Roman"/>
          <w:b/>
          <w:bCs/>
          <w:sz w:val="20"/>
          <w:szCs w:val="20"/>
          <w:lang w:val="en-GB"/>
        </w:rPr>
        <w:instrText xml:space="preserve"> SEQ Figure \* ARABIC </w:instrText>
      </w:r>
      <w:r w:rsidR="00777632" w:rsidRPr="00B22045">
        <w:rPr>
          <w:rFonts w:ascii="Times New Roman" w:eastAsia="Times New Roman" w:hAnsi="Times New Roman" w:cs="Times New Roman"/>
          <w:b/>
          <w:bCs/>
          <w:sz w:val="20"/>
          <w:szCs w:val="20"/>
          <w:lang w:val="en-GB"/>
        </w:rPr>
        <w:fldChar w:fldCharType="separate"/>
      </w:r>
      <w:r w:rsidR="00620547">
        <w:rPr>
          <w:rFonts w:ascii="Times New Roman" w:eastAsia="Times New Roman" w:hAnsi="Times New Roman" w:cs="Times New Roman"/>
          <w:b/>
          <w:bCs/>
          <w:noProof/>
          <w:sz w:val="20"/>
          <w:szCs w:val="20"/>
          <w:lang w:val="en-GB"/>
        </w:rPr>
        <w:t>2</w:t>
      </w:r>
      <w:r w:rsidR="00777632" w:rsidRPr="00B22045">
        <w:rPr>
          <w:rFonts w:ascii="Times New Roman" w:eastAsia="Times New Roman" w:hAnsi="Times New Roman" w:cs="Times New Roman"/>
          <w:b/>
          <w:bCs/>
          <w:sz w:val="20"/>
          <w:szCs w:val="20"/>
          <w:lang w:val="en-GB"/>
        </w:rPr>
        <w:fldChar w:fldCharType="end"/>
      </w:r>
      <w:r w:rsidRPr="00B22045">
        <w:rPr>
          <w:rFonts w:ascii="Times New Roman" w:eastAsia="Times New Roman" w:hAnsi="Times New Roman" w:cs="Times New Roman"/>
          <w:b/>
          <w:bCs/>
          <w:sz w:val="20"/>
          <w:szCs w:val="20"/>
          <w:lang w:val="en-GB"/>
        </w:rPr>
        <w:t xml:space="preserve">: Example </w:t>
      </w:r>
      <w:r>
        <w:rPr>
          <w:rFonts w:ascii="Times New Roman" w:eastAsia="Times New Roman" w:hAnsi="Times New Roman" w:cs="Times New Roman"/>
          <w:b/>
          <w:bCs/>
          <w:sz w:val="20"/>
          <w:szCs w:val="20"/>
          <w:lang w:val="en-GB"/>
        </w:rPr>
        <w:t xml:space="preserve">Counter </w:t>
      </w:r>
      <w:r w:rsidRPr="00B22045">
        <w:rPr>
          <w:rFonts w:ascii="Times New Roman" w:eastAsia="Times New Roman" w:hAnsi="Times New Roman" w:cs="Times New Roman"/>
          <w:b/>
          <w:bCs/>
          <w:sz w:val="20"/>
          <w:szCs w:val="20"/>
          <w:lang w:val="en-GB"/>
        </w:rPr>
        <w:t>Measurement Definition</w:t>
      </w:r>
    </w:p>
    <w:p w:rsidR="00D6240B" w:rsidRDefault="00D6240B" w:rsidP="00B22045">
      <w:pPr>
        <w:keepNext/>
        <w:spacing w:after="180" w:line="240" w:lineRule="auto"/>
        <w:jc w:val="center"/>
        <w:rPr>
          <w:rFonts w:ascii="Times New Roman" w:eastAsia="Times New Roman" w:hAnsi="Times New Roman" w:cs="Times New Roman"/>
          <w:sz w:val="20"/>
          <w:szCs w:val="20"/>
          <w:lang w:val="en-GB"/>
        </w:rPr>
      </w:pPr>
    </w:p>
    <w:p w:rsidR="00B22045" w:rsidRPr="00B22045" w:rsidRDefault="00CB04BE" w:rsidP="00B22045">
      <w:pPr>
        <w:keepNext/>
        <w:spacing w:after="180" w:line="240" w:lineRule="auto"/>
        <w:jc w:val="center"/>
        <w:rPr>
          <w:rFonts w:ascii="Times New Roman" w:eastAsia="Times New Roman" w:hAnsi="Times New Roman" w:cs="Times New Roman"/>
          <w:sz w:val="20"/>
          <w:szCs w:val="20"/>
          <w:lang w:val="en-GB"/>
        </w:rPr>
      </w:pPr>
      <w:r>
        <w:rPr>
          <w:rFonts w:ascii="Times New Roman" w:eastAsia="Times New Roman" w:hAnsi="Times New Roman" w:cs="Times New Roman"/>
          <w:noProof/>
          <w:sz w:val="20"/>
          <w:szCs w:val="20"/>
          <w:lang w:val="en-GB" w:eastAsia="en-GB"/>
        </w:rPr>
        <w:drawing>
          <wp:inline distT="0" distB="0" distL="0" distR="0">
            <wp:extent cx="4858385" cy="2162810"/>
            <wp:effectExtent l="19050" t="0" r="0" b="0"/>
            <wp:docPr id="6" name="Picture 6" descr="D:\Desktop\EUTRANCellAvailabilit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Desktop\EUTRANCellAvailability.JPG"/>
                    <pic:cNvPicPr>
                      <a:picLocks noChangeAspect="1" noChangeArrowheads="1"/>
                    </pic:cNvPicPr>
                  </pic:nvPicPr>
                  <pic:blipFill>
                    <a:blip r:embed="rId13" cstate="print"/>
                    <a:srcRect/>
                    <a:stretch>
                      <a:fillRect/>
                    </a:stretch>
                  </pic:blipFill>
                  <pic:spPr bwMode="auto">
                    <a:xfrm>
                      <a:off x="0" y="0"/>
                      <a:ext cx="4858385" cy="2162810"/>
                    </a:xfrm>
                    <a:prstGeom prst="rect">
                      <a:avLst/>
                    </a:prstGeom>
                    <a:noFill/>
                    <a:ln w="9525">
                      <a:noFill/>
                      <a:miter lim="800000"/>
                      <a:headEnd/>
                      <a:tailEnd/>
                    </a:ln>
                  </pic:spPr>
                </pic:pic>
              </a:graphicData>
            </a:graphic>
          </wp:inline>
        </w:drawing>
      </w:r>
    </w:p>
    <w:p w:rsidR="00B22045" w:rsidRDefault="00B22045" w:rsidP="00B22045">
      <w:pPr>
        <w:keepNext/>
        <w:spacing w:after="180" w:line="240" w:lineRule="auto"/>
        <w:jc w:val="center"/>
        <w:rPr>
          <w:rFonts w:ascii="Times New Roman" w:eastAsia="Times New Roman" w:hAnsi="Times New Roman" w:cs="Times New Roman"/>
          <w:b/>
          <w:bCs/>
          <w:sz w:val="20"/>
          <w:szCs w:val="20"/>
          <w:lang w:val="en-GB"/>
        </w:rPr>
      </w:pPr>
      <w:r w:rsidRPr="00B22045">
        <w:rPr>
          <w:rFonts w:ascii="Times New Roman" w:eastAsia="Times New Roman" w:hAnsi="Times New Roman" w:cs="Times New Roman"/>
          <w:b/>
          <w:bCs/>
          <w:sz w:val="20"/>
          <w:szCs w:val="20"/>
          <w:lang w:val="en-GB"/>
        </w:rPr>
        <w:t xml:space="preserve">Figure </w:t>
      </w:r>
      <w:r w:rsidR="00D6240B">
        <w:rPr>
          <w:rFonts w:ascii="Times New Roman" w:eastAsia="Times New Roman" w:hAnsi="Times New Roman" w:cs="Times New Roman"/>
          <w:b/>
          <w:bCs/>
          <w:sz w:val="20"/>
          <w:szCs w:val="20"/>
          <w:lang w:val="en-GB"/>
        </w:rPr>
        <w:t>3</w:t>
      </w:r>
      <w:r w:rsidRPr="00B22045">
        <w:rPr>
          <w:rFonts w:ascii="Times New Roman" w:eastAsia="Times New Roman" w:hAnsi="Times New Roman" w:cs="Times New Roman"/>
          <w:b/>
          <w:bCs/>
          <w:sz w:val="20"/>
          <w:szCs w:val="20"/>
          <w:lang w:val="en-GB"/>
        </w:rPr>
        <w:t xml:space="preserve">: Example </w:t>
      </w:r>
      <w:r w:rsidR="00D6240B">
        <w:rPr>
          <w:rFonts w:ascii="Times New Roman" w:eastAsia="Times New Roman" w:hAnsi="Times New Roman" w:cs="Times New Roman"/>
          <w:b/>
          <w:bCs/>
          <w:sz w:val="20"/>
          <w:szCs w:val="20"/>
          <w:lang w:val="en-GB"/>
        </w:rPr>
        <w:t xml:space="preserve">KPI </w:t>
      </w:r>
      <w:r w:rsidRPr="00B22045">
        <w:rPr>
          <w:rFonts w:ascii="Times New Roman" w:eastAsia="Times New Roman" w:hAnsi="Times New Roman" w:cs="Times New Roman"/>
          <w:b/>
          <w:bCs/>
          <w:sz w:val="20"/>
          <w:szCs w:val="20"/>
          <w:lang w:val="en-GB"/>
        </w:rPr>
        <w:t>Measurement Definition</w:t>
      </w:r>
    </w:p>
    <w:p w:rsidR="00D6240B" w:rsidRDefault="00D6240B" w:rsidP="00106D8A">
      <w:pPr>
        <w:rPr>
          <w:rFonts w:ascii="Tele-GroteskNor" w:hAnsi="Tele-GroteskNor"/>
        </w:rPr>
      </w:pPr>
    </w:p>
    <w:p w:rsidR="00106D8A" w:rsidRPr="00912C13" w:rsidRDefault="00106D8A" w:rsidP="00106D8A">
      <w:pPr>
        <w:rPr>
          <w:rFonts w:ascii="Tele-GroteskNor" w:hAnsi="Tele-GroteskNor"/>
          <w:b/>
          <w:bCs/>
        </w:rPr>
      </w:pPr>
      <w:r w:rsidRPr="00106D8A">
        <w:rPr>
          <w:rFonts w:ascii="Tele-GroteskNor" w:hAnsi="Tele-GroteskNor"/>
        </w:rPr>
        <w:t xml:space="preserve">Counter: </w:t>
      </w:r>
      <w:proofErr w:type="spellStart"/>
      <w:r w:rsidR="00BD071C">
        <w:t>SuccEstabPSSetupTimeMax</w:t>
      </w:r>
      <w:proofErr w:type="spellEnd"/>
      <w:r w:rsidR="00FC3D49">
        <w:t xml:space="preserve"> (UMTS)</w:t>
      </w:r>
    </w:p>
    <w:tbl>
      <w:tblPr>
        <w:tblStyle w:val="TableGrid"/>
        <w:tblW w:w="0" w:type="auto"/>
        <w:tblLook w:val="04A0"/>
      </w:tblPr>
      <w:tblGrid>
        <w:gridCol w:w="3510"/>
        <w:gridCol w:w="6344"/>
      </w:tblGrid>
      <w:tr w:rsidR="00106D8A" w:rsidRPr="00790604" w:rsidTr="00912C13">
        <w:tc>
          <w:tcPr>
            <w:tcW w:w="3510" w:type="dxa"/>
          </w:tcPr>
          <w:p w:rsidR="00106D8A" w:rsidRPr="00790604" w:rsidRDefault="00777632">
            <w:pPr>
              <w:keepNext/>
              <w:keepLines/>
              <w:spacing w:before="200" w:after="200" w:line="276" w:lineRule="auto"/>
              <w:outlineLvl w:val="3"/>
              <w:rPr>
                <w:rFonts w:ascii="Times New Roman" w:hAnsi="Times New Roman" w:cs="Times New Roman"/>
                <w:b/>
                <w:bCs/>
                <w:sz w:val="20"/>
                <w:szCs w:val="20"/>
              </w:rPr>
            </w:pPr>
            <w:r w:rsidRPr="00777632">
              <w:rPr>
                <w:rFonts w:ascii="Times New Roman" w:hAnsi="Times New Roman" w:cs="Times New Roman"/>
                <w:b/>
                <w:bCs/>
                <w:sz w:val="20"/>
                <w:szCs w:val="20"/>
              </w:rPr>
              <w:t>Property</w:t>
            </w:r>
          </w:p>
        </w:tc>
        <w:tc>
          <w:tcPr>
            <w:tcW w:w="6344" w:type="dxa"/>
          </w:tcPr>
          <w:p w:rsidR="00106D8A" w:rsidRPr="00790604" w:rsidRDefault="00777632">
            <w:pPr>
              <w:keepNext/>
              <w:keepLines/>
              <w:spacing w:before="200" w:after="200" w:line="276" w:lineRule="auto"/>
              <w:outlineLvl w:val="3"/>
              <w:rPr>
                <w:rFonts w:ascii="Times New Roman" w:hAnsi="Times New Roman" w:cs="Times New Roman"/>
                <w:b/>
                <w:bCs/>
                <w:sz w:val="20"/>
                <w:szCs w:val="20"/>
              </w:rPr>
            </w:pPr>
            <w:r w:rsidRPr="00777632">
              <w:rPr>
                <w:rFonts w:ascii="Times New Roman" w:hAnsi="Times New Roman" w:cs="Times New Roman"/>
                <w:b/>
                <w:bCs/>
                <w:sz w:val="20"/>
                <w:szCs w:val="20"/>
              </w:rPr>
              <w:t>Value</w:t>
            </w:r>
          </w:p>
        </w:tc>
      </w:tr>
      <w:tr w:rsidR="00912C13" w:rsidRPr="00790604" w:rsidTr="00912C13">
        <w:tc>
          <w:tcPr>
            <w:tcW w:w="3510" w:type="dxa"/>
            <w:vAlign w:val="center"/>
          </w:tcPr>
          <w:p w:rsidR="00912C13" w:rsidRPr="00790604" w:rsidRDefault="00912C13" w:rsidP="009D3A44">
            <w:pPr>
              <w:spacing w:after="180" w:line="276" w:lineRule="auto"/>
              <w:rPr>
                <w:rFonts w:ascii="Times New Roman" w:eastAsia="Times New Roman" w:hAnsi="Times New Roman" w:cs="Times New Roman"/>
                <w:sz w:val="20"/>
                <w:szCs w:val="20"/>
                <w:lang w:val="en-GB"/>
              </w:rPr>
            </w:pPr>
            <w:r w:rsidRPr="00790604">
              <w:rPr>
                <w:rFonts w:ascii="Times New Roman" w:eastAsia="Times New Roman" w:hAnsi="Times New Roman" w:cs="Times New Roman"/>
                <w:sz w:val="20"/>
                <w:szCs w:val="20"/>
                <w:lang w:val="en-GB"/>
              </w:rPr>
              <w:t>Gen::n</w:t>
            </w:r>
            <w:r w:rsidR="00391171">
              <w:rPr>
                <w:rFonts w:ascii="Times New Roman" w:eastAsia="Times New Roman" w:hAnsi="Times New Roman" w:cs="Times New Roman"/>
                <w:sz w:val="20"/>
                <w:szCs w:val="20"/>
                <w:lang w:val="en-GB"/>
              </w:rPr>
              <w:t>ame</w:t>
            </w:r>
          </w:p>
        </w:tc>
        <w:tc>
          <w:tcPr>
            <w:tcW w:w="6344" w:type="dxa"/>
          </w:tcPr>
          <w:p w:rsidR="00912C13" w:rsidRPr="00790604" w:rsidRDefault="00777632">
            <w:pPr>
              <w:keepNext/>
              <w:keepLines/>
              <w:spacing w:before="200" w:after="200" w:line="276" w:lineRule="auto"/>
              <w:outlineLvl w:val="3"/>
              <w:rPr>
                <w:rFonts w:ascii="Times New Roman" w:hAnsi="Times New Roman" w:cs="Times New Roman"/>
                <w:sz w:val="20"/>
                <w:szCs w:val="20"/>
              </w:rPr>
            </w:pPr>
            <w:proofErr w:type="spellStart"/>
            <w:r w:rsidRPr="00777632">
              <w:rPr>
                <w:rFonts w:ascii="Times New Roman" w:hAnsi="Times New Roman" w:cs="Times New Roman"/>
                <w:sz w:val="20"/>
                <w:szCs w:val="20"/>
              </w:rPr>
              <w:t>SuccEstabPSSetupTimeMax</w:t>
            </w:r>
            <w:proofErr w:type="spellEnd"/>
          </w:p>
        </w:tc>
      </w:tr>
      <w:tr w:rsidR="00912C13" w:rsidRPr="00790604" w:rsidTr="00912C13">
        <w:tc>
          <w:tcPr>
            <w:tcW w:w="3510" w:type="dxa"/>
            <w:vAlign w:val="center"/>
          </w:tcPr>
          <w:p w:rsidR="00912C13" w:rsidRPr="00790604" w:rsidRDefault="00912C13" w:rsidP="009D3A44">
            <w:pPr>
              <w:spacing w:after="180" w:line="276" w:lineRule="auto"/>
              <w:rPr>
                <w:rFonts w:ascii="Times New Roman" w:eastAsia="Times New Roman" w:hAnsi="Times New Roman" w:cs="Times New Roman"/>
                <w:sz w:val="20"/>
                <w:szCs w:val="20"/>
                <w:lang w:val="en-GB"/>
              </w:rPr>
            </w:pPr>
            <w:r w:rsidRPr="00790604">
              <w:rPr>
                <w:rFonts w:ascii="Times New Roman" w:eastAsia="Times New Roman" w:hAnsi="Times New Roman" w:cs="Times New Roman"/>
                <w:sz w:val="20"/>
                <w:szCs w:val="20"/>
                <w:lang w:val="en-GB"/>
              </w:rPr>
              <w:t>Gen::</w:t>
            </w:r>
            <w:proofErr w:type="spellStart"/>
            <w:r w:rsidR="00391171">
              <w:rPr>
                <w:rFonts w:ascii="Times New Roman" w:eastAsia="Times New Roman" w:hAnsi="Times New Roman" w:cs="Times New Roman"/>
                <w:sz w:val="20"/>
                <w:szCs w:val="20"/>
                <w:lang w:val="en-GB"/>
              </w:rPr>
              <w:t>sdoAliasNameList</w:t>
            </w:r>
            <w:proofErr w:type="spellEnd"/>
          </w:p>
        </w:tc>
        <w:tc>
          <w:tcPr>
            <w:tcW w:w="6344" w:type="dxa"/>
          </w:tcPr>
          <w:p w:rsidR="00912C13" w:rsidRPr="00790604" w:rsidRDefault="00912C13">
            <w:pPr>
              <w:spacing w:after="200" w:line="276" w:lineRule="auto"/>
              <w:rPr>
                <w:rFonts w:ascii="Times New Roman" w:hAnsi="Times New Roman" w:cs="Times New Roman"/>
                <w:sz w:val="20"/>
                <w:szCs w:val="20"/>
              </w:rPr>
            </w:pPr>
          </w:p>
        </w:tc>
      </w:tr>
      <w:tr w:rsidR="00912C13" w:rsidRPr="00790604" w:rsidTr="00912C13">
        <w:tc>
          <w:tcPr>
            <w:tcW w:w="3510" w:type="dxa"/>
            <w:vAlign w:val="center"/>
          </w:tcPr>
          <w:p w:rsidR="00912C13" w:rsidRPr="00790604" w:rsidRDefault="00912C13" w:rsidP="009D3A44">
            <w:pPr>
              <w:spacing w:after="180" w:line="276" w:lineRule="auto"/>
              <w:rPr>
                <w:rFonts w:ascii="Times New Roman" w:eastAsia="Times New Roman" w:hAnsi="Times New Roman" w:cs="Times New Roman"/>
                <w:sz w:val="20"/>
                <w:szCs w:val="20"/>
                <w:lang w:val="en-GB"/>
              </w:rPr>
            </w:pPr>
            <w:r w:rsidRPr="00790604">
              <w:rPr>
                <w:rFonts w:ascii="Times New Roman" w:eastAsia="Times New Roman" w:hAnsi="Times New Roman" w:cs="Times New Roman"/>
                <w:sz w:val="20"/>
                <w:szCs w:val="20"/>
                <w:lang w:val="en-GB"/>
              </w:rPr>
              <w:t>Gen::</w:t>
            </w:r>
            <w:proofErr w:type="spellStart"/>
            <w:r w:rsidRPr="00790604">
              <w:rPr>
                <w:rFonts w:ascii="Times New Roman" w:eastAsia="Times New Roman" w:hAnsi="Times New Roman" w:cs="Times New Roman"/>
                <w:sz w:val="20"/>
                <w:szCs w:val="20"/>
                <w:lang w:val="en-GB"/>
              </w:rPr>
              <w:t>d</w:t>
            </w:r>
            <w:r w:rsidR="00391171">
              <w:rPr>
                <w:rFonts w:ascii="Times New Roman" w:eastAsia="Times New Roman" w:hAnsi="Times New Roman" w:cs="Times New Roman"/>
                <w:sz w:val="20"/>
                <w:szCs w:val="20"/>
                <w:lang w:val="en-GB"/>
              </w:rPr>
              <w:t>ataType</w:t>
            </w:r>
            <w:proofErr w:type="spellEnd"/>
          </w:p>
        </w:tc>
        <w:tc>
          <w:tcPr>
            <w:tcW w:w="6344" w:type="dxa"/>
          </w:tcPr>
          <w:p w:rsidR="00912C13" w:rsidRPr="00790604" w:rsidRDefault="00777632" w:rsidP="006977BE">
            <w:pPr>
              <w:spacing w:after="200" w:line="276" w:lineRule="auto"/>
              <w:rPr>
                <w:rFonts w:ascii="Times New Roman" w:hAnsi="Times New Roman" w:cs="Times New Roman"/>
                <w:sz w:val="20"/>
                <w:szCs w:val="20"/>
              </w:rPr>
            </w:pPr>
            <w:r w:rsidRPr="00777632">
              <w:rPr>
                <w:rFonts w:ascii="Times New Roman" w:hAnsi="Times New Roman" w:cs="Times New Roman"/>
                <w:sz w:val="20"/>
                <w:szCs w:val="20"/>
              </w:rPr>
              <w:t>INTEGER</w:t>
            </w:r>
          </w:p>
        </w:tc>
      </w:tr>
      <w:tr w:rsidR="00912C13" w:rsidRPr="00790604" w:rsidTr="00912C13">
        <w:tc>
          <w:tcPr>
            <w:tcW w:w="3510" w:type="dxa"/>
            <w:vAlign w:val="center"/>
          </w:tcPr>
          <w:p w:rsidR="00912C13" w:rsidRPr="00790604" w:rsidRDefault="00912C13" w:rsidP="009D3A44">
            <w:pPr>
              <w:spacing w:after="180" w:line="276" w:lineRule="auto"/>
              <w:rPr>
                <w:rFonts w:ascii="Times New Roman" w:eastAsia="Times New Roman" w:hAnsi="Times New Roman" w:cs="Times New Roman"/>
                <w:sz w:val="20"/>
                <w:szCs w:val="20"/>
                <w:lang w:val="en-GB"/>
              </w:rPr>
            </w:pPr>
            <w:r w:rsidRPr="00790604">
              <w:rPr>
                <w:rFonts w:ascii="Times New Roman" w:eastAsia="Times New Roman" w:hAnsi="Times New Roman" w:cs="Times New Roman"/>
                <w:sz w:val="20"/>
                <w:szCs w:val="20"/>
                <w:lang w:val="en-GB"/>
              </w:rPr>
              <w:t>Gen::</w:t>
            </w:r>
            <w:r w:rsidR="00391171">
              <w:rPr>
                <w:rFonts w:ascii="Times New Roman" w:eastAsia="Times New Roman" w:hAnsi="Times New Roman" w:cs="Times New Roman"/>
                <w:sz w:val="20"/>
                <w:szCs w:val="20"/>
                <w:lang w:val="en-GB"/>
              </w:rPr>
              <w:t>unit</w:t>
            </w:r>
          </w:p>
        </w:tc>
        <w:tc>
          <w:tcPr>
            <w:tcW w:w="6344" w:type="dxa"/>
          </w:tcPr>
          <w:p w:rsidR="00912C13" w:rsidRPr="00790604" w:rsidRDefault="00777632">
            <w:pPr>
              <w:spacing w:after="200" w:line="276" w:lineRule="auto"/>
              <w:rPr>
                <w:rFonts w:ascii="Times New Roman" w:hAnsi="Times New Roman" w:cs="Times New Roman"/>
                <w:sz w:val="20"/>
                <w:szCs w:val="20"/>
              </w:rPr>
            </w:pPr>
            <w:r w:rsidRPr="00777632">
              <w:rPr>
                <w:rFonts w:ascii="Times New Roman" w:hAnsi="Times New Roman" w:cs="Times New Roman"/>
                <w:sz w:val="20"/>
                <w:szCs w:val="20"/>
              </w:rPr>
              <w:t>Milliseconds</w:t>
            </w:r>
          </w:p>
        </w:tc>
      </w:tr>
      <w:tr w:rsidR="00912C13" w:rsidRPr="00790604" w:rsidTr="00912C13">
        <w:tc>
          <w:tcPr>
            <w:tcW w:w="3510" w:type="dxa"/>
            <w:vAlign w:val="center"/>
          </w:tcPr>
          <w:p w:rsidR="00912C13" w:rsidRPr="00790604" w:rsidRDefault="00912C13" w:rsidP="009D3A44">
            <w:pPr>
              <w:spacing w:after="180" w:line="276" w:lineRule="auto"/>
              <w:rPr>
                <w:rFonts w:ascii="Times New Roman" w:eastAsia="Times New Roman" w:hAnsi="Times New Roman" w:cs="Times New Roman"/>
                <w:sz w:val="20"/>
                <w:szCs w:val="20"/>
                <w:lang w:val="en-GB"/>
              </w:rPr>
            </w:pPr>
            <w:r w:rsidRPr="00790604">
              <w:rPr>
                <w:rFonts w:ascii="Times New Roman" w:eastAsia="Times New Roman" w:hAnsi="Times New Roman" w:cs="Times New Roman"/>
                <w:sz w:val="20"/>
                <w:szCs w:val="20"/>
                <w:lang w:val="en-GB"/>
              </w:rPr>
              <w:t>Gen::</w:t>
            </w:r>
            <w:proofErr w:type="spellStart"/>
            <w:r w:rsidRPr="00790604">
              <w:rPr>
                <w:rFonts w:ascii="Times New Roman" w:eastAsia="Times New Roman" w:hAnsi="Times New Roman" w:cs="Times New Roman"/>
                <w:sz w:val="20"/>
                <w:szCs w:val="20"/>
                <w:lang w:val="en-GB"/>
              </w:rPr>
              <w:t>d</w:t>
            </w:r>
            <w:r w:rsidR="00391171">
              <w:rPr>
                <w:rFonts w:ascii="Times New Roman" w:eastAsia="Times New Roman" w:hAnsi="Times New Roman" w:cs="Times New Roman"/>
                <w:sz w:val="20"/>
                <w:szCs w:val="20"/>
                <w:lang w:val="en-GB"/>
              </w:rPr>
              <w:t>ataRange</w:t>
            </w:r>
            <w:proofErr w:type="spellEnd"/>
          </w:p>
        </w:tc>
        <w:tc>
          <w:tcPr>
            <w:tcW w:w="6344" w:type="dxa"/>
          </w:tcPr>
          <w:p w:rsidR="00912C13" w:rsidRPr="00790604" w:rsidRDefault="00912C13">
            <w:pPr>
              <w:spacing w:after="200" w:line="276" w:lineRule="auto"/>
              <w:rPr>
                <w:rFonts w:ascii="Times New Roman" w:hAnsi="Times New Roman" w:cs="Times New Roman"/>
                <w:sz w:val="20"/>
                <w:szCs w:val="20"/>
              </w:rPr>
            </w:pPr>
          </w:p>
        </w:tc>
      </w:tr>
      <w:tr w:rsidR="00912C13" w:rsidRPr="00790604" w:rsidTr="00912C13">
        <w:tc>
          <w:tcPr>
            <w:tcW w:w="3510" w:type="dxa"/>
            <w:vAlign w:val="center"/>
          </w:tcPr>
          <w:p w:rsidR="00912C13" w:rsidRPr="00790604" w:rsidRDefault="00912C13" w:rsidP="009D3A44">
            <w:pPr>
              <w:spacing w:after="180" w:line="276" w:lineRule="auto"/>
              <w:rPr>
                <w:rFonts w:ascii="Times New Roman" w:eastAsia="Times New Roman" w:hAnsi="Times New Roman" w:cs="Times New Roman"/>
                <w:sz w:val="20"/>
                <w:szCs w:val="20"/>
                <w:lang w:val="en-GB"/>
              </w:rPr>
            </w:pPr>
            <w:r w:rsidRPr="00790604">
              <w:rPr>
                <w:rFonts w:ascii="Times New Roman" w:eastAsia="Times New Roman" w:hAnsi="Times New Roman" w:cs="Times New Roman"/>
                <w:sz w:val="20"/>
                <w:szCs w:val="20"/>
                <w:lang w:val="en-GB"/>
              </w:rPr>
              <w:lastRenderedPageBreak/>
              <w:t>Gen::f</w:t>
            </w:r>
            <w:r w:rsidR="00391171">
              <w:rPr>
                <w:rFonts w:ascii="Times New Roman" w:eastAsia="Times New Roman" w:hAnsi="Times New Roman" w:cs="Times New Roman"/>
                <w:sz w:val="20"/>
                <w:szCs w:val="20"/>
                <w:lang w:val="en-GB"/>
              </w:rPr>
              <w:t>amily</w:t>
            </w:r>
          </w:p>
        </w:tc>
        <w:tc>
          <w:tcPr>
            <w:tcW w:w="6344" w:type="dxa"/>
          </w:tcPr>
          <w:p w:rsidR="00912C13" w:rsidRPr="00790604" w:rsidRDefault="00777632">
            <w:pPr>
              <w:spacing w:after="200" w:line="276" w:lineRule="auto"/>
              <w:rPr>
                <w:rFonts w:ascii="Times New Roman" w:hAnsi="Times New Roman" w:cs="Times New Roman"/>
                <w:sz w:val="20"/>
                <w:szCs w:val="20"/>
              </w:rPr>
            </w:pPr>
            <w:r w:rsidRPr="00777632">
              <w:rPr>
                <w:rFonts w:ascii="Times New Roman" w:hAnsi="Times New Roman" w:cs="Times New Roman"/>
                <w:sz w:val="20"/>
                <w:szCs w:val="20"/>
              </w:rPr>
              <w:t>UMTS.RAB</w:t>
            </w:r>
          </w:p>
        </w:tc>
      </w:tr>
      <w:tr w:rsidR="00912C13" w:rsidRPr="00790604" w:rsidTr="00912C13">
        <w:tc>
          <w:tcPr>
            <w:tcW w:w="3510" w:type="dxa"/>
            <w:vAlign w:val="center"/>
          </w:tcPr>
          <w:p w:rsidR="00912C13" w:rsidRPr="00790604" w:rsidRDefault="00912C13" w:rsidP="009D3A44">
            <w:pPr>
              <w:spacing w:after="180" w:line="276" w:lineRule="auto"/>
              <w:rPr>
                <w:rFonts w:ascii="Times New Roman" w:eastAsia="Times New Roman" w:hAnsi="Times New Roman" w:cs="Times New Roman"/>
                <w:sz w:val="20"/>
                <w:szCs w:val="20"/>
                <w:lang w:val="en-GB"/>
              </w:rPr>
            </w:pPr>
            <w:r w:rsidRPr="00790604">
              <w:rPr>
                <w:rFonts w:ascii="Times New Roman" w:eastAsia="Times New Roman" w:hAnsi="Times New Roman" w:cs="Times New Roman"/>
                <w:sz w:val="20"/>
                <w:szCs w:val="20"/>
                <w:lang w:val="en-GB"/>
              </w:rPr>
              <w:t>Gen::</w:t>
            </w:r>
            <w:proofErr w:type="spellStart"/>
            <w:r w:rsidR="00391171">
              <w:rPr>
                <w:rFonts w:ascii="Times New Roman" w:eastAsia="Times New Roman" w:hAnsi="Times New Roman" w:cs="Times New Roman"/>
                <w:sz w:val="20"/>
                <w:szCs w:val="20"/>
                <w:lang w:val="en-GB"/>
              </w:rPr>
              <w:t>monitoredObjectClassList</w:t>
            </w:r>
            <w:proofErr w:type="spellEnd"/>
          </w:p>
        </w:tc>
        <w:tc>
          <w:tcPr>
            <w:tcW w:w="6344" w:type="dxa"/>
          </w:tcPr>
          <w:p w:rsidR="00912C13" w:rsidRPr="00790604" w:rsidRDefault="00777632">
            <w:pPr>
              <w:spacing w:after="200" w:line="276" w:lineRule="auto"/>
              <w:rPr>
                <w:rFonts w:ascii="Times New Roman" w:hAnsi="Times New Roman" w:cs="Times New Roman"/>
                <w:sz w:val="20"/>
                <w:szCs w:val="20"/>
              </w:rPr>
            </w:pPr>
            <w:r w:rsidRPr="00777632">
              <w:rPr>
                <w:rFonts w:ascii="Times New Roman" w:hAnsi="Times New Roman" w:cs="Times New Roman"/>
                <w:sz w:val="20"/>
                <w:szCs w:val="20"/>
              </w:rPr>
              <w:t>RNC</w:t>
            </w:r>
          </w:p>
        </w:tc>
      </w:tr>
      <w:tr w:rsidR="00912C13" w:rsidRPr="00790604" w:rsidTr="00912C13">
        <w:tc>
          <w:tcPr>
            <w:tcW w:w="3510" w:type="dxa"/>
            <w:vAlign w:val="center"/>
          </w:tcPr>
          <w:p w:rsidR="00912C13" w:rsidRPr="00790604" w:rsidRDefault="00912C13" w:rsidP="009D3A44">
            <w:pPr>
              <w:spacing w:after="180"/>
              <w:rPr>
                <w:rFonts w:ascii="Times New Roman" w:eastAsia="Times New Roman" w:hAnsi="Times New Roman" w:cs="Times New Roman"/>
                <w:sz w:val="20"/>
                <w:szCs w:val="20"/>
                <w:lang w:val="en-GB"/>
              </w:rPr>
            </w:pPr>
            <w:r w:rsidRPr="00790604">
              <w:rPr>
                <w:rFonts w:ascii="Times New Roman" w:eastAsia="Times New Roman" w:hAnsi="Times New Roman" w:cs="Times New Roman"/>
                <w:sz w:val="20"/>
                <w:szCs w:val="20"/>
                <w:lang w:val="en-GB"/>
              </w:rPr>
              <w:t>Gen::documentation</w:t>
            </w:r>
          </w:p>
        </w:tc>
        <w:tc>
          <w:tcPr>
            <w:tcW w:w="6344" w:type="dxa"/>
          </w:tcPr>
          <w:p w:rsidR="00912C13" w:rsidRPr="00790604" w:rsidRDefault="00777632" w:rsidP="00F13A9F">
            <w:pPr>
              <w:spacing w:after="200" w:line="276" w:lineRule="auto"/>
              <w:rPr>
                <w:rFonts w:ascii="Times New Roman" w:hAnsi="Times New Roman" w:cs="Times New Roman"/>
                <w:sz w:val="20"/>
                <w:szCs w:val="20"/>
              </w:rPr>
            </w:pPr>
            <w:r w:rsidRPr="00777632">
              <w:rPr>
                <w:rFonts w:ascii="Times New Roman" w:hAnsi="Times New Roman" w:cs="Times New Roman"/>
                <w:sz w:val="20"/>
                <w:szCs w:val="20"/>
              </w:rPr>
              <w:t xml:space="preserve">This counter shows the maximum time for establishing a successful setup of a PS session in a time window. </w:t>
            </w:r>
            <w:proofErr w:type="gramStart"/>
            <w:r w:rsidRPr="00777632">
              <w:rPr>
                <w:rFonts w:ascii="Times New Roman" w:hAnsi="Times New Roman" w:cs="Times New Roman"/>
                <w:sz w:val="20"/>
                <w:szCs w:val="20"/>
              </w:rPr>
              <w:t>see</w:t>
            </w:r>
            <w:proofErr w:type="gramEnd"/>
            <w:r w:rsidRPr="00777632">
              <w:rPr>
                <w:rFonts w:ascii="Times New Roman" w:hAnsi="Times New Roman" w:cs="Times New Roman"/>
                <w:sz w:val="20"/>
                <w:szCs w:val="20"/>
              </w:rPr>
              <w:t xml:space="preserve"> TS 25.413 [</w:t>
            </w:r>
            <w:r w:rsidR="00F13A9F">
              <w:rPr>
                <w:rFonts w:ascii="Times New Roman" w:hAnsi="Times New Roman" w:cs="Times New Roman"/>
                <w:sz w:val="20"/>
                <w:szCs w:val="20"/>
              </w:rPr>
              <w:t>X</w:t>
            </w:r>
            <w:r w:rsidRPr="00777632">
              <w:rPr>
                <w:rFonts w:ascii="Times New Roman" w:hAnsi="Times New Roman" w:cs="Times New Roman"/>
                <w:sz w:val="20"/>
                <w:szCs w:val="20"/>
              </w:rPr>
              <w:t>].</w:t>
            </w:r>
          </w:p>
        </w:tc>
      </w:tr>
      <w:tr w:rsidR="00912C13" w:rsidRPr="00790604" w:rsidTr="00912C13">
        <w:tc>
          <w:tcPr>
            <w:tcW w:w="3510" w:type="dxa"/>
            <w:vAlign w:val="center"/>
          </w:tcPr>
          <w:p w:rsidR="00912C13" w:rsidRPr="00790604" w:rsidRDefault="00912C13" w:rsidP="009D3A44">
            <w:pPr>
              <w:spacing w:after="180"/>
              <w:rPr>
                <w:rFonts w:ascii="Times New Roman" w:eastAsia="Times New Roman" w:hAnsi="Times New Roman" w:cs="Times New Roman"/>
                <w:sz w:val="20"/>
                <w:szCs w:val="20"/>
                <w:lang w:val="en-GB"/>
              </w:rPr>
            </w:pPr>
            <w:r w:rsidRPr="00790604">
              <w:rPr>
                <w:rFonts w:ascii="Times New Roman" w:eastAsia="Times New Roman" w:hAnsi="Times New Roman" w:cs="Times New Roman"/>
                <w:sz w:val="20"/>
                <w:szCs w:val="20"/>
                <w:lang w:val="en-GB"/>
              </w:rPr>
              <w:t>Gen::</w:t>
            </w:r>
            <w:proofErr w:type="spellStart"/>
            <w:r w:rsidRPr="00790604">
              <w:rPr>
                <w:rFonts w:ascii="Times New Roman" w:eastAsia="Times New Roman" w:hAnsi="Times New Roman" w:cs="Times New Roman"/>
                <w:sz w:val="20"/>
                <w:szCs w:val="20"/>
                <w:lang w:val="en-GB"/>
              </w:rPr>
              <w:t>sourceStandard</w:t>
            </w:r>
            <w:proofErr w:type="spellEnd"/>
          </w:p>
        </w:tc>
        <w:tc>
          <w:tcPr>
            <w:tcW w:w="6344" w:type="dxa"/>
          </w:tcPr>
          <w:p w:rsidR="00912C13" w:rsidRPr="00790604" w:rsidRDefault="00777632">
            <w:pPr>
              <w:spacing w:after="200" w:line="276" w:lineRule="auto"/>
              <w:rPr>
                <w:rFonts w:ascii="Times New Roman" w:hAnsi="Times New Roman" w:cs="Times New Roman"/>
                <w:sz w:val="20"/>
                <w:szCs w:val="20"/>
              </w:rPr>
            </w:pPr>
            <w:r w:rsidRPr="00777632">
              <w:rPr>
                <w:rFonts w:ascii="Times New Roman" w:hAnsi="Times New Roman" w:cs="Times New Roman"/>
                <w:sz w:val="20"/>
                <w:szCs w:val="20"/>
              </w:rPr>
              <w:t>3GPP</w:t>
            </w:r>
          </w:p>
        </w:tc>
      </w:tr>
      <w:tr w:rsidR="00912C13" w:rsidRPr="00790604" w:rsidTr="00912C13">
        <w:tc>
          <w:tcPr>
            <w:tcW w:w="3510" w:type="dxa"/>
            <w:vAlign w:val="center"/>
          </w:tcPr>
          <w:p w:rsidR="00912C13" w:rsidRPr="00790604" w:rsidRDefault="00912C13" w:rsidP="009D3A44">
            <w:pPr>
              <w:spacing w:after="180"/>
              <w:rPr>
                <w:rFonts w:ascii="Times New Roman" w:eastAsia="Times New Roman" w:hAnsi="Times New Roman" w:cs="Times New Roman"/>
                <w:sz w:val="20"/>
                <w:szCs w:val="20"/>
                <w:lang w:val="en-GB"/>
              </w:rPr>
            </w:pPr>
            <w:r w:rsidRPr="00790604">
              <w:rPr>
                <w:rFonts w:ascii="Times New Roman" w:hAnsi="Times New Roman" w:cs="Times New Roman"/>
                <w:sz w:val="20"/>
                <w:szCs w:val="20"/>
              </w:rPr>
              <w:t>Gen::</w:t>
            </w:r>
            <w:proofErr w:type="spellStart"/>
            <w:r w:rsidRPr="00790604">
              <w:rPr>
                <w:rFonts w:ascii="Times New Roman" w:hAnsi="Times New Roman" w:cs="Times New Roman"/>
                <w:sz w:val="20"/>
                <w:szCs w:val="20"/>
              </w:rPr>
              <w:t>augmentationInformation</w:t>
            </w:r>
            <w:proofErr w:type="spellEnd"/>
          </w:p>
        </w:tc>
        <w:tc>
          <w:tcPr>
            <w:tcW w:w="6344" w:type="dxa"/>
          </w:tcPr>
          <w:p w:rsidR="00912C13" w:rsidRPr="00790604" w:rsidRDefault="00912C13">
            <w:pPr>
              <w:spacing w:after="200" w:line="276" w:lineRule="auto"/>
              <w:rPr>
                <w:rFonts w:ascii="Times New Roman" w:hAnsi="Times New Roman" w:cs="Times New Roman"/>
                <w:sz w:val="20"/>
                <w:szCs w:val="20"/>
              </w:rPr>
            </w:pPr>
          </w:p>
        </w:tc>
      </w:tr>
      <w:tr w:rsidR="00912C13" w:rsidRPr="00790604" w:rsidTr="00912C13">
        <w:tc>
          <w:tcPr>
            <w:tcW w:w="3510" w:type="dxa"/>
          </w:tcPr>
          <w:p w:rsidR="00912C13" w:rsidRPr="00790604" w:rsidRDefault="00912C13" w:rsidP="009D3A44">
            <w:pPr>
              <w:spacing w:after="180"/>
              <w:rPr>
                <w:rFonts w:ascii="Times New Roman" w:eastAsia="Times New Roman" w:hAnsi="Times New Roman" w:cs="Times New Roman"/>
                <w:sz w:val="20"/>
                <w:szCs w:val="20"/>
                <w:lang w:val="en-GB"/>
              </w:rPr>
            </w:pPr>
            <w:r w:rsidRPr="00790604">
              <w:rPr>
                <w:rFonts w:ascii="Times New Roman" w:eastAsia="Times New Roman" w:hAnsi="Times New Roman" w:cs="Times New Roman"/>
                <w:sz w:val="20"/>
                <w:szCs w:val="20"/>
                <w:lang w:val="en-GB"/>
              </w:rPr>
              <w:t>Counter::</w:t>
            </w:r>
            <w:proofErr w:type="spellStart"/>
            <w:r w:rsidRPr="00790604">
              <w:rPr>
                <w:rFonts w:ascii="Times New Roman" w:eastAsia="Times New Roman" w:hAnsi="Times New Roman" w:cs="Times New Roman"/>
                <w:sz w:val="20"/>
                <w:szCs w:val="20"/>
                <w:lang w:val="en-GB"/>
              </w:rPr>
              <w:t>collectionMethodType</w:t>
            </w:r>
            <w:proofErr w:type="spellEnd"/>
          </w:p>
        </w:tc>
        <w:tc>
          <w:tcPr>
            <w:tcW w:w="6344" w:type="dxa"/>
          </w:tcPr>
          <w:p w:rsidR="00912C13" w:rsidRPr="00790604" w:rsidRDefault="00777632">
            <w:pPr>
              <w:spacing w:after="200" w:line="276" w:lineRule="auto"/>
              <w:rPr>
                <w:rFonts w:ascii="Times New Roman" w:hAnsi="Times New Roman" w:cs="Times New Roman"/>
                <w:sz w:val="20"/>
                <w:szCs w:val="20"/>
              </w:rPr>
            </w:pPr>
            <w:r w:rsidRPr="00777632">
              <w:rPr>
                <w:rFonts w:ascii="Times New Roman" w:hAnsi="Times New Roman" w:cs="Times New Roman"/>
                <w:sz w:val="20"/>
                <w:szCs w:val="20"/>
              </w:rPr>
              <w:t>GAUGE</w:t>
            </w:r>
          </w:p>
        </w:tc>
      </w:tr>
      <w:tr w:rsidR="00912C13" w:rsidRPr="00790604" w:rsidTr="00912C13">
        <w:tc>
          <w:tcPr>
            <w:tcW w:w="3510" w:type="dxa"/>
            <w:vAlign w:val="center"/>
          </w:tcPr>
          <w:p w:rsidR="00912C13" w:rsidRPr="00790604" w:rsidRDefault="00912C13" w:rsidP="009D3A44">
            <w:pPr>
              <w:spacing w:after="180"/>
              <w:rPr>
                <w:rFonts w:ascii="Times New Roman" w:eastAsia="Times New Roman" w:hAnsi="Times New Roman" w:cs="Times New Roman"/>
                <w:sz w:val="20"/>
                <w:szCs w:val="20"/>
                <w:lang w:val="en-GB"/>
              </w:rPr>
            </w:pPr>
            <w:r w:rsidRPr="00790604">
              <w:rPr>
                <w:rFonts w:ascii="Times New Roman" w:eastAsia="Times New Roman" w:hAnsi="Times New Roman" w:cs="Times New Roman"/>
                <w:sz w:val="20"/>
                <w:szCs w:val="20"/>
                <w:lang w:val="en-GB"/>
              </w:rPr>
              <w:t>Counter::condition</w:t>
            </w:r>
          </w:p>
        </w:tc>
        <w:tc>
          <w:tcPr>
            <w:tcW w:w="6344" w:type="dxa"/>
          </w:tcPr>
          <w:p w:rsidR="00912C13" w:rsidRPr="00790604" w:rsidRDefault="00912C13">
            <w:pPr>
              <w:spacing w:after="200" w:line="276" w:lineRule="auto"/>
              <w:rPr>
                <w:rFonts w:ascii="Times New Roman" w:hAnsi="Times New Roman" w:cs="Times New Roman"/>
                <w:sz w:val="20"/>
                <w:szCs w:val="20"/>
              </w:rPr>
            </w:pPr>
          </w:p>
        </w:tc>
      </w:tr>
      <w:tr w:rsidR="00912C13" w:rsidRPr="00790604" w:rsidTr="00912C13">
        <w:tc>
          <w:tcPr>
            <w:tcW w:w="3510" w:type="dxa"/>
            <w:vAlign w:val="center"/>
          </w:tcPr>
          <w:p w:rsidR="00912C13" w:rsidRPr="00790604" w:rsidRDefault="00912C13" w:rsidP="009D3A44">
            <w:pPr>
              <w:spacing w:after="180"/>
              <w:rPr>
                <w:rFonts w:ascii="Times New Roman" w:eastAsia="Times New Roman" w:hAnsi="Times New Roman" w:cs="Times New Roman"/>
                <w:sz w:val="20"/>
                <w:szCs w:val="20"/>
                <w:lang w:val="en-GB"/>
              </w:rPr>
            </w:pPr>
            <w:r w:rsidRPr="00790604">
              <w:rPr>
                <w:rFonts w:ascii="Times New Roman" w:eastAsia="Times New Roman" w:hAnsi="Times New Roman" w:cs="Times New Roman"/>
                <w:sz w:val="20"/>
                <w:szCs w:val="20"/>
                <w:lang w:val="en-GB"/>
              </w:rPr>
              <w:t>Counter::</w:t>
            </w:r>
            <w:proofErr w:type="spellStart"/>
            <w:r w:rsidRPr="00790604">
              <w:rPr>
                <w:rFonts w:ascii="Times New Roman" w:eastAsia="Times New Roman" w:hAnsi="Times New Roman" w:cs="Times New Roman"/>
                <w:sz w:val="20"/>
                <w:szCs w:val="20"/>
                <w:lang w:val="en-GB"/>
              </w:rPr>
              <w:t>collectionFormula</w:t>
            </w:r>
            <w:proofErr w:type="spellEnd"/>
          </w:p>
        </w:tc>
        <w:tc>
          <w:tcPr>
            <w:tcW w:w="6344" w:type="dxa"/>
          </w:tcPr>
          <w:p w:rsidR="00912C13" w:rsidRPr="00790604" w:rsidRDefault="00777632">
            <w:pPr>
              <w:spacing w:after="200" w:line="276" w:lineRule="auto"/>
              <w:rPr>
                <w:rFonts w:ascii="Times New Roman" w:hAnsi="Times New Roman" w:cs="Times New Roman"/>
                <w:sz w:val="20"/>
                <w:szCs w:val="20"/>
              </w:rPr>
            </w:pPr>
            <w:r w:rsidRPr="00777632">
              <w:rPr>
                <w:rFonts w:ascii="Times New Roman" w:hAnsi="Times New Roman" w:cs="Times New Roman"/>
                <w:sz w:val="20"/>
                <w:szCs w:val="20"/>
              </w:rPr>
              <w:t>MAX</w:t>
            </w:r>
          </w:p>
        </w:tc>
      </w:tr>
      <w:tr w:rsidR="00912C13" w:rsidRPr="00790604" w:rsidTr="00912C13">
        <w:tc>
          <w:tcPr>
            <w:tcW w:w="3510" w:type="dxa"/>
            <w:vAlign w:val="center"/>
          </w:tcPr>
          <w:p w:rsidR="00912C13" w:rsidRPr="00790604" w:rsidRDefault="00912C13" w:rsidP="009D3A44">
            <w:pPr>
              <w:spacing w:after="180"/>
              <w:rPr>
                <w:rFonts w:ascii="Times New Roman" w:eastAsia="Times New Roman" w:hAnsi="Times New Roman" w:cs="Times New Roman"/>
                <w:sz w:val="20"/>
                <w:szCs w:val="20"/>
                <w:lang w:val="en-GB"/>
              </w:rPr>
            </w:pPr>
            <w:r w:rsidRPr="00790604">
              <w:rPr>
                <w:rFonts w:ascii="Times New Roman" w:eastAsia="Times New Roman" w:hAnsi="Times New Roman" w:cs="Times New Roman"/>
                <w:sz w:val="20"/>
                <w:szCs w:val="20"/>
                <w:lang w:val="en-GB"/>
              </w:rPr>
              <w:t>Counter::</w:t>
            </w:r>
            <w:proofErr w:type="spellStart"/>
            <w:r w:rsidRPr="00790604">
              <w:rPr>
                <w:rFonts w:ascii="Times New Roman" w:eastAsia="Times New Roman" w:hAnsi="Times New Roman" w:cs="Times New Roman"/>
                <w:sz w:val="20"/>
                <w:szCs w:val="20"/>
                <w:lang w:val="en-GB"/>
              </w:rPr>
              <w:t>collectionFormulaParameter</w:t>
            </w:r>
            <w:proofErr w:type="spellEnd"/>
          </w:p>
        </w:tc>
        <w:tc>
          <w:tcPr>
            <w:tcW w:w="6344" w:type="dxa"/>
          </w:tcPr>
          <w:p w:rsidR="00912C13" w:rsidRPr="00790604" w:rsidRDefault="00912C13">
            <w:pPr>
              <w:spacing w:after="200" w:line="276" w:lineRule="auto"/>
              <w:rPr>
                <w:rFonts w:ascii="Times New Roman" w:hAnsi="Times New Roman" w:cs="Times New Roman"/>
                <w:sz w:val="20"/>
                <w:szCs w:val="20"/>
              </w:rPr>
            </w:pPr>
          </w:p>
        </w:tc>
      </w:tr>
      <w:tr w:rsidR="00912C13" w:rsidRPr="00790604" w:rsidTr="00912C13">
        <w:tc>
          <w:tcPr>
            <w:tcW w:w="3510" w:type="dxa"/>
            <w:vAlign w:val="center"/>
          </w:tcPr>
          <w:p w:rsidR="00912C13" w:rsidRPr="00790604" w:rsidRDefault="00912C13" w:rsidP="009D3A44">
            <w:pPr>
              <w:spacing w:after="180"/>
              <w:rPr>
                <w:rFonts w:ascii="Times New Roman" w:eastAsia="Times New Roman" w:hAnsi="Times New Roman" w:cs="Times New Roman"/>
                <w:sz w:val="20"/>
                <w:szCs w:val="20"/>
                <w:lang w:val="en-GB"/>
              </w:rPr>
            </w:pPr>
            <w:r w:rsidRPr="00790604">
              <w:rPr>
                <w:rFonts w:ascii="Times New Roman" w:eastAsia="Times New Roman" w:hAnsi="Times New Roman" w:cs="Times New Roman"/>
                <w:sz w:val="20"/>
                <w:szCs w:val="20"/>
                <w:lang w:val="en-GB"/>
              </w:rPr>
              <w:t>Counter::</w:t>
            </w:r>
            <w:proofErr w:type="spellStart"/>
            <w:r w:rsidRPr="00790604">
              <w:rPr>
                <w:rFonts w:ascii="Times New Roman" w:eastAsia="Times New Roman" w:hAnsi="Times New Roman" w:cs="Times New Roman"/>
                <w:sz w:val="20"/>
                <w:szCs w:val="20"/>
                <w:lang w:val="en-GB"/>
              </w:rPr>
              <w:t>otherCollectionFormula</w:t>
            </w:r>
            <w:proofErr w:type="spellEnd"/>
          </w:p>
        </w:tc>
        <w:tc>
          <w:tcPr>
            <w:tcW w:w="6344" w:type="dxa"/>
          </w:tcPr>
          <w:p w:rsidR="00912C13" w:rsidRPr="00790604" w:rsidRDefault="00912C13">
            <w:pPr>
              <w:spacing w:after="200" w:line="276" w:lineRule="auto"/>
              <w:rPr>
                <w:rFonts w:ascii="Times New Roman" w:hAnsi="Times New Roman" w:cs="Times New Roman"/>
                <w:sz w:val="20"/>
                <w:szCs w:val="20"/>
              </w:rPr>
            </w:pPr>
          </w:p>
        </w:tc>
      </w:tr>
      <w:tr w:rsidR="00912C13" w:rsidRPr="00790604" w:rsidTr="00912C13">
        <w:tc>
          <w:tcPr>
            <w:tcW w:w="3510" w:type="dxa"/>
            <w:vAlign w:val="center"/>
          </w:tcPr>
          <w:p w:rsidR="00912C13" w:rsidRPr="00790604" w:rsidRDefault="00912C13" w:rsidP="009D3A44">
            <w:pPr>
              <w:spacing w:after="180"/>
              <w:rPr>
                <w:rFonts w:ascii="Times New Roman" w:eastAsia="Times New Roman" w:hAnsi="Times New Roman" w:cs="Times New Roman"/>
                <w:sz w:val="20"/>
                <w:szCs w:val="20"/>
                <w:lang w:val="en-GB"/>
              </w:rPr>
            </w:pPr>
            <w:r w:rsidRPr="00790604">
              <w:rPr>
                <w:rFonts w:ascii="Times New Roman" w:eastAsia="Times New Roman" w:hAnsi="Times New Roman" w:cs="Times New Roman"/>
                <w:sz w:val="20"/>
                <w:szCs w:val="20"/>
                <w:lang w:val="en-GB"/>
              </w:rPr>
              <w:t>Counter::</w:t>
            </w:r>
            <w:proofErr w:type="spellStart"/>
            <w:r w:rsidRPr="00790604">
              <w:rPr>
                <w:rFonts w:ascii="Times New Roman" w:eastAsia="Times New Roman" w:hAnsi="Times New Roman" w:cs="Times New Roman"/>
                <w:sz w:val="20"/>
                <w:szCs w:val="20"/>
                <w:lang w:val="en-GB"/>
              </w:rPr>
              <w:t>samplingInterval</w:t>
            </w:r>
            <w:proofErr w:type="spellEnd"/>
          </w:p>
        </w:tc>
        <w:tc>
          <w:tcPr>
            <w:tcW w:w="6344" w:type="dxa"/>
          </w:tcPr>
          <w:p w:rsidR="00912C13" w:rsidRPr="00790604" w:rsidRDefault="00912C13">
            <w:pPr>
              <w:spacing w:after="200" w:line="276" w:lineRule="auto"/>
              <w:rPr>
                <w:rFonts w:ascii="Times New Roman" w:hAnsi="Times New Roman" w:cs="Times New Roman"/>
                <w:sz w:val="20"/>
                <w:szCs w:val="20"/>
              </w:rPr>
            </w:pPr>
          </w:p>
        </w:tc>
      </w:tr>
      <w:tr w:rsidR="00912C13" w:rsidRPr="00790604" w:rsidTr="00912C13">
        <w:tc>
          <w:tcPr>
            <w:tcW w:w="3510" w:type="dxa"/>
            <w:vAlign w:val="center"/>
          </w:tcPr>
          <w:p w:rsidR="00912C13" w:rsidRPr="00790604" w:rsidRDefault="00912C13" w:rsidP="009D3A44">
            <w:pPr>
              <w:spacing w:after="180"/>
              <w:rPr>
                <w:rFonts w:ascii="Times New Roman" w:eastAsia="Times New Roman" w:hAnsi="Times New Roman" w:cs="Times New Roman"/>
                <w:sz w:val="20"/>
                <w:szCs w:val="20"/>
                <w:lang w:val="en-GB"/>
              </w:rPr>
            </w:pPr>
            <w:proofErr w:type="spellStart"/>
            <w:r w:rsidRPr="00790604">
              <w:rPr>
                <w:rFonts w:ascii="Times New Roman" w:eastAsia="Times New Roman" w:hAnsi="Times New Roman" w:cs="Times New Roman"/>
                <w:sz w:val="20"/>
                <w:szCs w:val="20"/>
                <w:lang w:val="en-GB"/>
              </w:rPr>
              <w:t>Counter:samplingRate</w:t>
            </w:r>
            <w:proofErr w:type="spellEnd"/>
            <w:r w:rsidRPr="00790604">
              <w:rPr>
                <w:rFonts w:ascii="Times New Roman" w:eastAsia="Times New Roman" w:hAnsi="Times New Roman" w:cs="Times New Roman"/>
                <w:sz w:val="20"/>
                <w:szCs w:val="20"/>
                <w:lang w:val="en-GB"/>
              </w:rPr>
              <w:t xml:space="preserve"> </w:t>
            </w:r>
          </w:p>
        </w:tc>
        <w:tc>
          <w:tcPr>
            <w:tcW w:w="6344" w:type="dxa"/>
          </w:tcPr>
          <w:p w:rsidR="00912C13" w:rsidRPr="00790604" w:rsidRDefault="00912C13">
            <w:pPr>
              <w:spacing w:after="200" w:line="276" w:lineRule="auto"/>
              <w:rPr>
                <w:rFonts w:ascii="Times New Roman" w:hAnsi="Times New Roman" w:cs="Times New Roman"/>
                <w:sz w:val="20"/>
                <w:szCs w:val="20"/>
              </w:rPr>
            </w:pPr>
          </w:p>
        </w:tc>
      </w:tr>
      <w:tr w:rsidR="00912C13" w:rsidRPr="00790604" w:rsidTr="00912C13">
        <w:tc>
          <w:tcPr>
            <w:tcW w:w="3510" w:type="dxa"/>
            <w:vAlign w:val="center"/>
          </w:tcPr>
          <w:p w:rsidR="00912C13" w:rsidRPr="00790604" w:rsidRDefault="00912C13" w:rsidP="009D3A44">
            <w:pPr>
              <w:spacing w:after="180"/>
              <w:rPr>
                <w:rFonts w:ascii="Times New Roman" w:eastAsia="Times New Roman" w:hAnsi="Times New Roman" w:cs="Times New Roman"/>
                <w:sz w:val="20"/>
                <w:szCs w:val="20"/>
                <w:lang w:val="en-GB"/>
              </w:rPr>
            </w:pPr>
            <w:r w:rsidRPr="00790604">
              <w:rPr>
                <w:rFonts w:ascii="Times New Roman" w:eastAsia="Times New Roman" w:hAnsi="Times New Roman" w:cs="Times New Roman"/>
                <w:sz w:val="20"/>
                <w:szCs w:val="20"/>
                <w:lang w:val="en-GB"/>
              </w:rPr>
              <w:t>Counter::</w:t>
            </w:r>
            <w:proofErr w:type="spellStart"/>
            <w:r w:rsidRPr="00790604">
              <w:rPr>
                <w:rFonts w:ascii="Times New Roman" w:eastAsia="Times New Roman" w:hAnsi="Times New Roman" w:cs="Times New Roman"/>
                <w:sz w:val="20"/>
                <w:szCs w:val="20"/>
                <w:lang w:val="en-GB"/>
              </w:rPr>
              <w:t>processingProperty</w:t>
            </w:r>
            <w:proofErr w:type="spellEnd"/>
          </w:p>
        </w:tc>
        <w:tc>
          <w:tcPr>
            <w:tcW w:w="6344" w:type="dxa"/>
          </w:tcPr>
          <w:p w:rsidR="00912C13" w:rsidRPr="00790604" w:rsidRDefault="00777632">
            <w:pPr>
              <w:spacing w:after="200" w:line="276" w:lineRule="auto"/>
              <w:rPr>
                <w:rFonts w:ascii="Times New Roman" w:hAnsi="Times New Roman" w:cs="Times New Roman"/>
                <w:sz w:val="20"/>
                <w:szCs w:val="20"/>
              </w:rPr>
            </w:pPr>
            <w:r w:rsidRPr="00777632">
              <w:rPr>
                <w:rFonts w:ascii="Times New Roman" w:hAnsi="Times New Roman" w:cs="Times New Roman"/>
                <w:sz w:val="20"/>
                <w:szCs w:val="20"/>
              </w:rPr>
              <w:t>The processing takes the time intervals for each successful RAB establishment between the receipt by the RNC of a RANAP "RAB ASSIGNMENT REQUEST" message to establish a RAB for PS domain, and the first corresponding (based on RAB ID) transmission by the RNC of a RANAP "RAB ASSIGNMENT RESPONSE"</w:t>
            </w:r>
          </w:p>
        </w:tc>
      </w:tr>
    </w:tbl>
    <w:p w:rsidR="008E5828" w:rsidRDefault="008E5828">
      <w:pPr>
        <w:rPr>
          <w:rFonts w:ascii="Tele-GroteskNor" w:hAnsi="Tele-GroteskNor"/>
        </w:rPr>
      </w:pPr>
    </w:p>
    <w:p w:rsidR="00912C13" w:rsidRDefault="00912C13">
      <w:pPr>
        <w:rPr>
          <w:rFonts w:ascii="Tele-GroteskNor" w:hAnsi="Tele-GroteskNor"/>
        </w:rPr>
      </w:pPr>
    </w:p>
    <w:p w:rsidR="00106D8A" w:rsidRDefault="00106D8A">
      <w:pPr>
        <w:rPr>
          <w:rFonts w:ascii="Tele-GroteskNor" w:hAnsi="Tele-GroteskNor"/>
        </w:rPr>
      </w:pPr>
      <w:r>
        <w:rPr>
          <w:rFonts w:ascii="Tele-GroteskNor" w:hAnsi="Tele-GroteskNor"/>
        </w:rPr>
        <w:t>KPI:</w:t>
      </w:r>
      <w:r w:rsidR="0071572F">
        <w:rPr>
          <w:rFonts w:ascii="Tele-GroteskNor" w:hAnsi="Tele-GroteskNor"/>
        </w:rPr>
        <w:t xml:space="preserve"> </w:t>
      </w:r>
      <w:r w:rsidR="0071572F">
        <w:t>E-UTRAN Cell Availability (LTE)</w:t>
      </w:r>
    </w:p>
    <w:tbl>
      <w:tblPr>
        <w:tblStyle w:val="TableGrid"/>
        <w:tblW w:w="0" w:type="auto"/>
        <w:tblLook w:val="04A0"/>
      </w:tblPr>
      <w:tblGrid>
        <w:gridCol w:w="3510"/>
        <w:gridCol w:w="6344"/>
      </w:tblGrid>
      <w:tr w:rsidR="00106D8A" w:rsidRPr="00790604" w:rsidTr="00912C13">
        <w:tc>
          <w:tcPr>
            <w:tcW w:w="3510" w:type="dxa"/>
          </w:tcPr>
          <w:p w:rsidR="00106D8A" w:rsidRPr="00790604" w:rsidRDefault="00777632" w:rsidP="009D3A44">
            <w:pPr>
              <w:spacing w:after="200" w:line="276" w:lineRule="auto"/>
              <w:rPr>
                <w:rFonts w:ascii="Times New Roman" w:hAnsi="Times New Roman" w:cs="Times New Roman"/>
                <w:b/>
                <w:bCs/>
                <w:sz w:val="20"/>
                <w:szCs w:val="20"/>
              </w:rPr>
            </w:pPr>
            <w:r w:rsidRPr="00777632">
              <w:rPr>
                <w:rFonts w:ascii="Times New Roman" w:hAnsi="Times New Roman" w:cs="Times New Roman"/>
                <w:b/>
                <w:bCs/>
                <w:sz w:val="20"/>
                <w:szCs w:val="20"/>
              </w:rPr>
              <w:t>Property</w:t>
            </w:r>
          </w:p>
        </w:tc>
        <w:tc>
          <w:tcPr>
            <w:tcW w:w="6344" w:type="dxa"/>
          </w:tcPr>
          <w:p w:rsidR="00106D8A" w:rsidRPr="00790604" w:rsidRDefault="00777632" w:rsidP="009D3A44">
            <w:pPr>
              <w:spacing w:after="200" w:line="276" w:lineRule="auto"/>
              <w:rPr>
                <w:rFonts w:ascii="Times New Roman" w:hAnsi="Times New Roman" w:cs="Times New Roman"/>
                <w:b/>
                <w:bCs/>
                <w:sz w:val="20"/>
                <w:szCs w:val="20"/>
              </w:rPr>
            </w:pPr>
            <w:r w:rsidRPr="00777632">
              <w:rPr>
                <w:rFonts w:ascii="Times New Roman" w:hAnsi="Times New Roman" w:cs="Times New Roman"/>
                <w:b/>
                <w:bCs/>
                <w:sz w:val="20"/>
                <w:szCs w:val="20"/>
              </w:rPr>
              <w:t>Value</w:t>
            </w:r>
          </w:p>
        </w:tc>
      </w:tr>
      <w:tr w:rsidR="00912C13" w:rsidRPr="00790604" w:rsidTr="00912C13">
        <w:tc>
          <w:tcPr>
            <w:tcW w:w="3510" w:type="dxa"/>
            <w:vAlign w:val="center"/>
          </w:tcPr>
          <w:p w:rsidR="00912C13" w:rsidRPr="00790604" w:rsidRDefault="00912C13" w:rsidP="009D3A44">
            <w:pPr>
              <w:spacing w:after="180" w:line="276" w:lineRule="auto"/>
              <w:rPr>
                <w:rFonts w:ascii="Times New Roman" w:eastAsia="Times New Roman" w:hAnsi="Times New Roman" w:cs="Times New Roman"/>
                <w:sz w:val="20"/>
                <w:szCs w:val="20"/>
                <w:lang w:val="en-GB"/>
              </w:rPr>
            </w:pPr>
            <w:r w:rsidRPr="00790604">
              <w:rPr>
                <w:rFonts w:ascii="Times New Roman" w:eastAsia="Times New Roman" w:hAnsi="Times New Roman" w:cs="Times New Roman"/>
                <w:sz w:val="20"/>
                <w:szCs w:val="20"/>
                <w:lang w:val="en-GB"/>
              </w:rPr>
              <w:t>Gen::n</w:t>
            </w:r>
            <w:r w:rsidR="00391171">
              <w:rPr>
                <w:rFonts w:ascii="Times New Roman" w:eastAsia="Times New Roman" w:hAnsi="Times New Roman" w:cs="Times New Roman"/>
                <w:sz w:val="20"/>
                <w:szCs w:val="20"/>
                <w:lang w:val="en-GB"/>
              </w:rPr>
              <w:t>ame</w:t>
            </w:r>
          </w:p>
        </w:tc>
        <w:tc>
          <w:tcPr>
            <w:tcW w:w="6344" w:type="dxa"/>
          </w:tcPr>
          <w:p w:rsidR="00912C13" w:rsidRPr="00790604" w:rsidRDefault="00777632" w:rsidP="009D3A44">
            <w:pPr>
              <w:spacing w:after="200" w:line="276" w:lineRule="auto"/>
              <w:rPr>
                <w:rFonts w:ascii="Times New Roman" w:hAnsi="Times New Roman" w:cs="Times New Roman"/>
                <w:sz w:val="20"/>
                <w:szCs w:val="20"/>
              </w:rPr>
            </w:pPr>
            <w:proofErr w:type="spellStart"/>
            <w:r w:rsidRPr="00777632">
              <w:rPr>
                <w:rFonts w:ascii="Times New Roman" w:hAnsi="Times New Roman" w:cs="Times New Roman"/>
                <w:sz w:val="20"/>
                <w:szCs w:val="20"/>
              </w:rPr>
              <w:t>EUTRANCellAvailability</w:t>
            </w:r>
            <w:proofErr w:type="spellEnd"/>
          </w:p>
        </w:tc>
      </w:tr>
      <w:tr w:rsidR="00912C13" w:rsidRPr="00790604" w:rsidTr="00912C13">
        <w:tc>
          <w:tcPr>
            <w:tcW w:w="3510" w:type="dxa"/>
            <w:vAlign w:val="center"/>
          </w:tcPr>
          <w:p w:rsidR="00912C13" w:rsidRPr="00790604" w:rsidRDefault="00912C13" w:rsidP="009D3A44">
            <w:pPr>
              <w:spacing w:after="180" w:line="276" w:lineRule="auto"/>
              <w:rPr>
                <w:rFonts w:ascii="Times New Roman" w:eastAsia="Times New Roman" w:hAnsi="Times New Roman" w:cs="Times New Roman"/>
                <w:sz w:val="20"/>
                <w:szCs w:val="20"/>
                <w:lang w:val="en-GB"/>
              </w:rPr>
            </w:pPr>
            <w:r w:rsidRPr="00790604">
              <w:rPr>
                <w:rFonts w:ascii="Times New Roman" w:eastAsia="Times New Roman" w:hAnsi="Times New Roman" w:cs="Times New Roman"/>
                <w:sz w:val="20"/>
                <w:szCs w:val="20"/>
                <w:lang w:val="en-GB"/>
              </w:rPr>
              <w:t>Gen::</w:t>
            </w:r>
            <w:proofErr w:type="spellStart"/>
            <w:r w:rsidR="00391171">
              <w:rPr>
                <w:rFonts w:ascii="Times New Roman" w:eastAsia="Times New Roman" w:hAnsi="Times New Roman" w:cs="Times New Roman"/>
                <w:sz w:val="20"/>
                <w:szCs w:val="20"/>
                <w:lang w:val="en-GB"/>
              </w:rPr>
              <w:t>sdoAliasNameList</w:t>
            </w:r>
            <w:proofErr w:type="spellEnd"/>
          </w:p>
        </w:tc>
        <w:tc>
          <w:tcPr>
            <w:tcW w:w="6344" w:type="dxa"/>
          </w:tcPr>
          <w:p w:rsidR="00912C13" w:rsidRPr="00790604" w:rsidRDefault="00912C13" w:rsidP="009D3A44">
            <w:pPr>
              <w:spacing w:after="200" w:line="276" w:lineRule="auto"/>
              <w:rPr>
                <w:rFonts w:ascii="Times New Roman" w:hAnsi="Times New Roman" w:cs="Times New Roman"/>
                <w:sz w:val="20"/>
                <w:szCs w:val="20"/>
              </w:rPr>
            </w:pPr>
          </w:p>
        </w:tc>
      </w:tr>
      <w:tr w:rsidR="00912C13" w:rsidRPr="00790604" w:rsidTr="00912C13">
        <w:tc>
          <w:tcPr>
            <w:tcW w:w="3510" w:type="dxa"/>
            <w:vAlign w:val="center"/>
          </w:tcPr>
          <w:p w:rsidR="00912C13" w:rsidRPr="00790604" w:rsidRDefault="00912C13" w:rsidP="009D3A44">
            <w:pPr>
              <w:spacing w:after="180" w:line="276" w:lineRule="auto"/>
              <w:rPr>
                <w:rFonts w:ascii="Times New Roman" w:eastAsia="Times New Roman" w:hAnsi="Times New Roman" w:cs="Times New Roman"/>
                <w:sz w:val="20"/>
                <w:szCs w:val="20"/>
                <w:lang w:val="en-GB"/>
              </w:rPr>
            </w:pPr>
            <w:r w:rsidRPr="00790604">
              <w:rPr>
                <w:rFonts w:ascii="Times New Roman" w:eastAsia="Times New Roman" w:hAnsi="Times New Roman" w:cs="Times New Roman"/>
                <w:sz w:val="20"/>
                <w:szCs w:val="20"/>
                <w:lang w:val="en-GB"/>
              </w:rPr>
              <w:t>Gen::</w:t>
            </w:r>
            <w:proofErr w:type="spellStart"/>
            <w:r w:rsidRPr="00790604">
              <w:rPr>
                <w:rFonts w:ascii="Times New Roman" w:eastAsia="Times New Roman" w:hAnsi="Times New Roman" w:cs="Times New Roman"/>
                <w:sz w:val="20"/>
                <w:szCs w:val="20"/>
                <w:lang w:val="en-GB"/>
              </w:rPr>
              <w:t>d</w:t>
            </w:r>
            <w:r w:rsidR="00391171">
              <w:rPr>
                <w:rFonts w:ascii="Times New Roman" w:eastAsia="Times New Roman" w:hAnsi="Times New Roman" w:cs="Times New Roman"/>
                <w:sz w:val="20"/>
                <w:szCs w:val="20"/>
                <w:lang w:val="en-GB"/>
              </w:rPr>
              <w:t>ataType</w:t>
            </w:r>
            <w:proofErr w:type="spellEnd"/>
          </w:p>
        </w:tc>
        <w:tc>
          <w:tcPr>
            <w:tcW w:w="6344" w:type="dxa"/>
          </w:tcPr>
          <w:p w:rsidR="00912C13" w:rsidRPr="00790604" w:rsidRDefault="00777632" w:rsidP="009D3A44">
            <w:pPr>
              <w:spacing w:after="200" w:line="276" w:lineRule="auto"/>
              <w:rPr>
                <w:rFonts w:ascii="Times New Roman" w:hAnsi="Times New Roman" w:cs="Times New Roman"/>
                <w:sz w:val="20"/>
                <w:szCs w:val="20"/>
              </w:rPr>
            </w:pPr>
            <w:r w:rsidRPr="00777632">
              <w:rPr>
                <w:rFonts w:ascii="Times New Roman" w:hAnsi="Times New Roman" w:cs="Times New Roman"/>
                <w:sz w:val="20"/>
                <w:szCs w:val="20"/>
              </w:rPr>
              <w:t>Float</w:t>
            </w:r>
          </w:p>
        </w:tc>
      </w:tr>
      <w:tr w:rsidR="00912C13" w:rsidRPr="00790604" w:rsidTr="00912C13">
        <w:tc>
          <w:tcPr>
            <w:tcW w:w="3510" w:type="dxa"/>
            <w:vAlign w:val="center"/>
          </w:tcPr>
          <w:p w:rsidR="00912C13" w:rsidRPr="00790604" w:rsidRDefault="00912C13" w:rsidP="009D3A44">
            <w:pPr>
              <w:spacing w:after="180" w:line="276" w:lineRule="auto"/>
              <w:rPr>
                <w:rFonts w:ascii="Times New Roman" w:eastAsia="Times New Roman" w:hAnsi="Times New Roman" w:cs="Times New Roman"/>
                <w:sz w:val="20"/>
                <w:szCs w:val="20"/>
                <w:lang w:val="en-GB"/>
              </w:rPr>
            </w:pPr>
            <w:r w:rsidRPr="00790604">
              <w:rPr>
                <w:rFonts w:ascii="Times New Roman" w:eastAsia="Times New Roman" w:hAnsi="Times New Roman" w:cs="Times New Roman"/>
                <w:sz w:val="20"/>
                <w:szCs w:val="20"/>
                <w:lang w:val="en-GB"/>
              </w:rPr>
              <w:t>Gen::</w:t>
            </w:r>
            <w:r w:rsidR="00391171">
              <w:rPr>
                <w:rFonts w:ascii="Times New Roman" w:eastAsia="Times New Roman" w:hAnsi="Times New Roman" w:cs="Times New Roman"/>
                <w:sz w:val="20"/>
                <w:szCs w:val="20"/>
                <w:lang w:val="en-GB"/>
              </w:rPr>
              <w:t>unit</w:t>
            </w:r>
          </w:p>
        </w:tc>
        <w:tc>
          <w:tcPr>
            <w:tcW w:w="6344" w:type="dxa"/>
          </w:tcPr>
          <w:p w:rsidR="00912C13" w:rsidRPr="00790604" w:rsidRDefault="00777632" w:rsidP="009D3A44">
            <w:pPr>
              <w:spacing w:after="200" w:line="276" w:lineRule="auto"/>
              <w:rPr>
                <w:rFonts w:ascii="Times New Roman" w:hAnsi="Times New Roman" w:cs="Times New Roman"/>
                <w:sz w:val="20"/>
                <w:szCs w:val="20"/>
              </w:rPr>
            </w:pPr>
            <w:r w:rsidRPr="00777632">
              <w:rPr>
                <w:rFonts w:ascii="Times New Roman" w:hAnsi="Times New Roman" w:cs="Times New Roman"/>
                <w:sz w:val="20"/>
                <w:szCs w:val="20"/>
              </w:rPr>
              <w:t>Percentage</w:t>
            </w:r>
          </w:p>
        </w:tc>
      </w:tr>
      <w:tr w:rsidR="00912C13" w:rsidRPr="00790604" w:rsidTr="00912C13">
        <w:tc>
          <w:tcPr>
            <w:tcW w:w="3510" w:type="dxa"/>
            <w:vAlign w:val="center"/>
          </w:tcPr>
          <w:p w:rsidR="00912C13" w:rsidRPr="00790604" w:rsidRDefault="00912C13" w:rsidP="009D3A44">
            <w:pPr>
              <w:spacing w:after="180" w:line="276" w:lineRule="auto"/>
              <w:rPr>
                <w:rFonts w:ascii="Times New Roman" w:eastAsia="Times New Roman" w:hAnsi="Times New Roman" w:cs="Times New Roman"/>
                <w:sz w:val="20"/>
                <w:szCs w:val="20"/>
                <w:lang w:val="en-GB"/>
              </w:rPr>
            </w:pPr>
            <w:r w:rsidRPr="00790604">
              <w:rPr>
                <w:rFonts w:ascii="Times New Roman" w:eastAsia="Times New Roman" w:hAnsi="Times New Roman" w:cs="Times New Roman"/>
                <w:sz w:val="20"/>
                <w:szCs w:val="20"/>
                <w:lang w:val="en-GB"/>
              </w:rPr>
              <w:t>Gen::</w:t>
            </w:r>
            <w:proofErr w:type="spellStart"/>
            <w:r w:rsidRPr="00790604">
              <w:rPr>
                <w:rFonts w:ascii="Times New Roman" w:eastAsia="Times New Roman" w:hAnsi="Times New Roman" w:cs="Times New Roman"/>
                <w:sz w:val="20"/>
                <w:szCs w:val="20"/>
                <w:lang w:val="en-GB"/>
              </w:rPr>
              <w:t>d</w:t>
            </w:r>
            <w:r w:rsidR="00391171">
              <w:rPr>
                <w:rFonts w:ascii="Times New Roman" w:eastAsia="Times New Roman" w:hAnsi="Times New Roman" w:cs="Times New Roman"/>
                <w:sz w:val="20"/>
                <w:szCs w:val="20"/>
                <w:lang w:val="en-GB"/>
              </w:rPr>
              <w:t>ataRange</w:t>
            </w:r>
            <w:proofErr w:type="spellEnd"/>
          </w:p>
        </w:tc>
        <w:tc>
          <w:tcPr>
            <w:tcW w:w="6344" w:type="dxa"/>
          </w:tcPr>
          <w:p w:rsidR="00912C13" w:rsidRPr="00790604" w:rsidRDefault="00777632" w:rsidP="009D3A44">
            <w:pPr>
              <w:spacing w:after="200" w:line="276" w:lineRule="auto"/>
              <w:rPr>
                <w:rFonts w:ascii="Times New Roman" w:hAnsi="Times New Roman" w:cs="Times New Roman"/>
                <w:sz w:val="20"/>
                <w:szCs w:val="20"/>
              </w:rPr>
            </w:pPr>
            <w:r w:rsidRPr="00777632">
              <w:rPr>
                <w:rFonts w:ascii="Times New Roman" w:hAnsi="Times New Roman" w:cs="Times New Roman"/>
                <w:sz w:val="20"/>
                <w:szCs w:val="20"/>
              </w:rPr>
              <w:t>0..100</w:t>
            </w:r>
          </w:p>
        </w:tc>
      </w:tr>
      <w:tr w:rsidR="00912C13" w:rsidRPr="00790604" w:rsidTr="00912C13">
        <w:tc>
          <w:tcPr>
            <w:tcW w:w="3510" w:type="dxa"/>
            <w:vAlign w:val="center"/>
          </w:tcPr>
          <w:p w:rsidR="00912C13" w:rsidRPr="00790604" w:rsidRDefault="00912C13" w:rsidP="009D3A44">
            <w:pPr>
              <w:spacing w:after="180" w:line="276" w:lineRule="auto"/>
              <w:rPr>
                <w:rFonts w:ascii="Times New Roman" w:eastAsia="Times New Roman" w:hAnsi="Times New Roman" w:cs="Times New Roman"/>
                <w:sz w:val="20"/>
                <w:szCs w:val="20"/>
                <w:lang w:val="en-GB"/>
              </w:rPr>
            </w:pPr>
            <w:r w:rsidRPr="00790604">
              <w:rPr>
                <w:rFonts w:ascii="Times New Roman" w:eastAsia="Times New Roman" w:hAnsi="Times New Roman" w:cs="Times New Roman"/>
                <w:sz w:val="20"/>
                <w:szCs w:val="20"/>
                <w:lang w:val="en-GB"/>
              </w:rPr>
              <w:t>Gen::</w:t>
            </w:r>
            <w:bookmarkStart w:id="20" w:name="_GoBack"/>
            <w:r w:rsidRPr="00790604">
              <w:rPr>
                <w:rFonts w:ascii="Times New Roman" w:eastAsia="Times New Roman" w:hAnsi="Times New Roman" w:cs="Times New Roman"/>
                <w:sz w:val="20"/>
                <w:szCs w:val="20"/>
                <w:lang w:val="en-GB"/>
              </w:rPr>
              <w:t>f</w:t>
            </w:r>
            <w:r w:rsidR="00391171">
              <w:rPr>
                <w:rFonts w:ascii="Times New Roman" w:eastAsia="Times New Roman" w:hAnsi="Times New Roman" w:cs="Times New Roman"/>
                <w:sz w:val="20"/>
                <w:szCs w:val="20"/>
                <w:lang w:val="en-GB"/>
              </w:rPr>
              <w:t>amily</w:t>
            </w:r>
            <w:bookmarkEnd w:id="20"/>
          </w:p>
        </w:tc>
        <w:tc>
          <w:tcPr>
            <w:tcW w:w="6344" w:type="dxa"/>
          </w:tcPr>
          <w:p w:rsidR="00912C13" w:rsidRPr="00790604" w:rsidRDefault="00777632" w:rsidP="009D3A44">
            <w:pPr>
              <w:spacing w:after="200" w:line="276" w:lineRule="auto"/>
              <w:rPr>
                <w:rFonts w:ascii="Times New Roman" w:hAnsi="Times New Roman" w:cs="Times New Roman"/>
                <w:sz w:val="20"/>
                <w:szCs w:val="20"/>
              </w:rPr>
            </w:pPr>
            <w:r w:rsidRPr="00777632">
              <w:rPr>
                <w:rFonts w:ascii="Times New Roman" w:hAnsi="Times New Roman" w:cs="Times New Roman"/>
                <w:sz w:val="20"/>
                <w:szCs w:val="20"/>
                <w:lang w:val="it-IT"/>
              </w:rPr>
              <w:t>Availability</w:t>
            </w:r>
          </w:p>
        </w:tc>
      </w:tr>
      <w:tr w:rsidR="00912C13" w:rsidRPr="00790604" w:rsidTr="00912C13">
        <w:tc>
          <w:tcPr>
            <w:tcW w:w="3510" w:type="dxa"/>
            <w:vAlign w:val="center"/>
          </w:tcPr>
          <w:p w:rsidR="00912C13" w:rsidRPr="00790604" w:rsidRDefault="00912C13" w:rsidP="009D3A44">
            <w:pPr>
              <w:spacing w:after="180" w:line="276" w:lineRule="auto"/>
              <w:rPr>
                <w:rFonts w:ascii="Times New Roman" w:eastAsia="Times New Roman" w:hAnsi="Times New Roman" w:cs="Times New Roman"/>
                <w:sz w:val="20"/>
                <w:szCs w:val="20"/>
                <w:lang w:val="en-GB"/>
              </w:rPr>
            </w:pPr>
            <w:r w:rsidRPr="00790604">
              <w:rPr>
                <w:rFonts w:ascii="Times New Roman" w:eastAsia="Times New Roman" w:hAnsi="Times New Roman" w:cs="Times New Roman"/>
                <w:sz w:val="20"/>
                <w:szCs w:val="20"/>
                <w:lang w:val="en-GB"/>
              </w:rPr>
              <w:t>Gen::</w:t>
            </w:r>
            <w:proofErr w:type="spellStart"/>
            <w:r w:rsidR="00391171">
              <w:rPr>
                <w:rFonts w:ascii="Times New Roman" w:eastAsia="Times New Roman" w:hAnsi="Times New Roman" w:cs="Times New Roman"/>
                <w:sz w:val="20"/>
                <w:szCs w:val="20"/>
                <w:lang w:val="en-GB"/>
              </w:rPr>
              <w:t>monitoredObjectClassList</w:t>
            </w:r>
            <w:proofErr w:type="spellEnd"/>
          </w:p>
        </w:tc>
        <w:tc>
          <w:tcPr>
            <w:tcW w:w="6344" w:type="dxa"/>
          </w:tcPr>
          <w:p w:rsidR="00912C13" w:rsidRPr="00790604" w:rsidRDefault="00777632" w:rsidP="009D3A44">
            <w:pPr>
              <w:spacing w:after="200" w:line="276" w:lineRule="auto"/>
              <w:rPr>
                <w:rFonts w:ascii="Times New Roman" w:hAnsi="Times New Roman" w:cs="Times New Roman"/>
                <w:sz w:val="20"/>
                <w:szCs w:val="20"/>
              </w:rPr>
            </w:pPr>
            <w:r w:rsidRPr="00777632">
              <w:rPr>
                <w:rFonts w:ascii="Times New Roman" w:hAnsi="Times New Roman" w:cs="Times New Roman"/>
                <w:sz w:val="20"/>
                <w:szCs w:val="20"/>
                <w:lang w:val="it-IT"/>
              </w:rPr>
              <w:t>E-UTRAN Cell</w:t>
            </w:r>
          </w:p>
        </w:tc>
      </w:tr>
      <w:tr w:rsidR="00912C13" w:rsidRPr="00790604" w:rsidTr="00912C13">
        <w:tc>
          <w:tcPr>
            <w:tcW w:w="3510" w:type="dxa"/>
            <w:vAlign w:val="center"/>
          </w:tcPr>
          <w:p w:rsidR="00912C13" w:rsidRPr="00790604" w:rsidRDefault="00912C13" w:rsidP="009D3A44">
            <w:pPr>
              <w:spacing w:after="180" w:line="276" w:lineRule="auto"/>
              <w:rPr>
                <w:rFonts w:ascii="Times New Roman" w:eastAsia="Times New Roman" w:hAnsi="Times New Roman" w:cs="Times New Roman"/>
                <w:sz w:val="20"/>
                <w:szCs w:val="20"/>
                <w:lang w:val="en-GB"/>
              </w:rPr>
            </w:pPr>
            <w:r w:rsidRPr="00790604">
              <w:rPr>
                <w:rFonts w:ascii="Times New Roman" w:eastAsia="Times New Roman" w:hAnsi="Times New Roman" w:cs="Times New Roman"/>
                <w:sz w:val="20"/>
                <w:szCs w:val="20"/>
                <w:lang w:val="en-GB"/>
              </w:rPr>
              <w:t>Gen::</w:t>
            </w:r>
            <w:r w:rsidR="00391171">
              <w:rPr>
                <w:rFonts w:ascii="Times New Roman" w:eastAsia="Times New Roman" w:hAnsi="Times New Roman" w:cs="Times New Roman"/>
                <w:sz w:val="20"/>
                <w:szCs w:val="20"/>
                <w:lang w:val="en-GB"/>
              </w:rPr>
              <w:t>documentation</w:t>
            </w:r>
          </w:p>
        </w:tc>
        <w:tc>
          <w:tcPr>
            <w:tcW w:w="6344" w:type="dxa"/>
          </w:tcPr>
          <w:p w:rsidR="00912C13" w:rsidRPr="00790604" w:rsidRDefault="00777632" w:rsidP="00F13A9F">
            <w:pPr>
              <w:spacing w:after="200" w:line="276" w:lineRule="auto"/>
              <w:rPr>
                <w:rFonts w:ascii="Times New Roman" w:hAnsi="Times New Roman" w:cs="Times New Roman"/>
                <w:sz w:val="20"/>
                <w:szCs w:val="20"/>
              </w:rPr>
            </w:pPr>
            <w:r w:rsidRPr="00777632">
              <w:rPr>
                <w:rFonts w:ascii="Times New Roman" w:hAnsi="Times New Roman" w:cs="Times New Roman"/>
                <w:sz w:val="20"/>
                <w:szCs w:val="20"/>
              </w:rPr>
              <w:t>A KPI that shows the Availability of E-UTRAN Cell. See TS 25.450 [</w:t>
            </w:r>
            <w:r w:rsidR="00F13A9F">
              <w:rPr>
                <w:rFonts w:ascii="Times New Roman" w:hAnsi="Times New Roman" w:cs="Times New Roman"/>
                <w:sz w:val="20"/>
                <w:szCs w:val="20"/>
              </w:rPr>
              <w:t>Y</w:t>
            </w:r>
            <w:r w:rsidRPr="00777632">
              <w:rPr>
                <w:rFonts w:ascii="Times New Roman" w:hAnsi="Times New Roman" w:cs="Times New Roman"/>
                <w:sz w:val="20"/>
                <w:szCs w:val="20"/>
              </w:rPr>
              <w:t>].</w:t>
            </w:r>
          </w:p>
        </w:tc>
      </w:tr>
      <w:tr w:rsidR="00912C13" w:rsidRPr="00790604" w:rsidTr="00912C13">
        <w:tc>
          <w:tcPr>
            <w:tcW w:w="3510" w:type="dxa"/>
            <w:vAlign w:val="center"/>
          </w:tcPr>
          <w:p w:rsidR="00912C13" w:rsidRPr="00790604" w:rsidRDefault="00912C13" w:rsidP="009D3A44">
            <w:pPr>
              <w:spacing w:after="180" w:line="276" w:lineRule="auto"/>
              <w:rPr>
                <w:rFonts w:ascii="Times New Roman" w:eastAsia="Times New Roman" w:hAnsi="Times New Roman" w:cs="Times New Roman"/>
                <w:sz w:val="20"/>
                <w:szCs w:val="20"/>
                <w:lang w:val="en-GB"/>
              </w:rPr>
            </w:pPr>
            <w:r w:rsidRPr="00790604">
              <w:rPr>
                <w:rFonts w:ascii="Times New Roman" w:eastAsia="Times New Roman" w:hAnsi="Times New Roman" w:cs="Times New Roman"/>
                <w:sz w:val="20"/>
                <w:szCs w:val="20"/>
                <w:lang w:val="en-GB"/>
              </w:rPr>
              <w:t>Gen::</w:t>
            </w:r>
            <w:proofErr w:type="spellStart"/>
            <w:r w:rsidR="00391171">
              <w:rPr>
                <w:rFonts w:ascii="Times New Roman" w:eastAsia="Times New Roman" w:hAnsi="Times New Roman" w:cs="Times New Roman"/>
                <w:sz w:val="20"/>
                <w:szCs w:val="20"/>
                <w:lang w:val="en-GB"/>
              </w:rPr>
              <w:t>sourceStandard</w:t>
            </w:r>
            <w:proofErr w:type="spellEnd"/>
          </w:p>
        </w:tc>
        <w:tc>
          <w:tcPr>
            <w:tcW w:w="6344" w:type="dxa"/>
          </w:tcPr>
          <w:p w:rsidR="00912C13" w:rsidRPr="00790604" w:rsidRDefault="00777632" w:rsidP="009D3A44">
            <w:pPr>
              <w:spacing w:after="200" w:line="276" w:lineRule="auto"/>
              <w:rPr>
                <w:rFonts w:ascii="Times New Roman" w:hAnsi="Times New Roman" w:cs="Times New Roman"/>
                <w:sz w:val="20"/>
                <w:szCs w:val="20"/>
              </w:rPr>
            </w:pPr>
            <w:r w:rsidRPr="00777632">
              <w:rPr>
                <w:rFonts w:ascii="Times New Roman" w:hAnsi="Times New Roman" w:cs="Times New Roman"/>
                <w:sz w:val="20"/>
                <w:szCs w:val="20"/>
              </w:rPr>
              <w:t>3GPP</w:t>
            </w:r>
          </w:p>
        </w:tc>
      </w:tr>
      <w:tr w:rsidR="00912C13" w:rsidRPr="00790604" w:rsidTr="00912C13">
        <w:tc>
          <w:tcPr>
            <w:tcW w:w="3510" w:type="dxa"/>
            <w:vAlign w:val="center"/>
          </w:tcPr>
          <w:p w:rsidR="00912C13" w:rsidRPr="00790604" w:rsidRDefault="00912C13" w:rsidP="009D3A44">
            <w:pPr>
              <w:spacing w:after="180" w:line="276" w:lineRule="auto"/>
              <w:rPr>
                <w:rFonts w:ascii="Times New Roman" w:eastAsia="Times New Roman" w:hAnsi="Times New Roman" w:cs="Times New Roman"/>
                <w:sz w:val="20"/>
                <w:szCs w:val="20"/>
                <w:lang w:val="en-GB"/>
              </w:rPr>
            </w:pPr>
            <w:r w:rsidRPr="00790604">
              <w:rPr>
                <w:rFonts w:ascii="Times New Roman" w:hAnsi="Times New Roman" w:cs="Times New Roman"/>
                <w:sz w:val="20"/>
                <w:szCs w:val="20"/>
              </w:rPr>
              <w:t>Gen:</w:t>
            </w:r>
            <w:r w:rsidR="00391171">
              <w:rPr>
                <w:rFonts w:ascii="Times New Roman" w:hAnsi="Times New Roman" w:cs="Times New Roman"/>
                <w:sz w:val="20"/>
                <w:szCs w:val="20"/>
              </w:rPr>
              <w:t>:</w:t>
            </w:r>
            <w:proofErr w:type="spellStart"/>
            <w:r w:rsidR="00391171">
              <w:rPr>
                <w:rFonts w:ascii="Times New Roman" w:hAnsi="Times New Roman" w:cs="Times New Roman"/>
                <w:sz w:val="20"/>
                <w:szCs w:val="20"/>
              </w:rPr>
              <w:t>augmentationInformation</w:t>
            </w:r>
            <w:proofErr w:type="spellEnd"/>
          </w:p>
        </w:tc>
        <w:tc>
          <w:tcPr>
            <w:tcW w:w="6344" w:type="dxa"/>
          </w:tcPr>
          <w:p w:rsidR="00912C13" w:rsidRPr="00790604" w:rsidRDefault="00912C13" w:rsidP="009D3A44">
            <w:pPr>
              <w:spacing w:after="200" w:line="276" w:lineRule="auto"/>
              <w:rPr>
                <w:rFonts w:ascii="Times New Roman" w:hAnsi="Times New Roman" w:cs="Times New Roman"/>
                <w:sz w:val="20"/>
                <w:szCs w:val="20"/>
              </w:rPr>
            </w:pPr>
          </w:p>
        </w:tc>
      </w:tr>
      <w:tr w:rsidR="00912C13" w:rsidRPr="00790604" w:rsidTr="00912C13">
        <w:tc>
          <w:tcPr>
            <w:tcW w:w="3510" w:type="dxa"/>
            <w:vAlign w:val="center"/>
          </w:tcPr>
          <w:p w:rsidR="00912C13" w:rsidRPr="00790604" w:rsidRDefault="00912C13" w:rsidP="009D3A44">
            <w:pPr>
              <w:spacing w:after="180" w:line="276" w:lineRule="auto"/>
              <w:rPr>
                <w:rFonts w:ascii="Times New Roman" w:eastAsia="Times New Roman" w:hAnsi="Times New Roman" w:cs="Times New Roman"/>
                <w:sz w:val="20"/>
                <w:szCs w:val="20"/>
                <w:lang w:val="en-GB"/>
              </w:rPr>
            </w:pPr>
            <w:r w:rsidRPr="00790604">
              <w:rPr>
                <w:rFonts w:ascii="Times New Roman" w:eastAsia="Times New Roman" w:hAnsi="Times New Roman" w:cs="Times New Roman"/>
                <w:sz w:val="20"/>
                <w:szCs w:val="20"/>
                <w:lang w:val="en-GB"/>
              </w:rPr>
              <w:lastRenderedPageBreak/>
              <w:t>KPI::</w:t>
            </w:r>
            <w:proofErr w:type="spellStart"/>
            <w:r w:rsidRPr="00790604">
              <w:rPr>
                <w:rFonts w:ascii="Times New Roman" w:eastAsia="Times New Roman" w:hAnsi="Times New Roman" w:cs="Times New Roman"/>
                <w:sz w:val="20"/>
                <w:szCs w:val="20"/>
                <w:lang w:val="en-GB"/>
              </w:rPr>
              <w:t>formulaDescription</w:t>
            </w:r>
            <w:proofErr w:type="spellEnd"/>
          </w:p>
        </w:tc>
        <w:tc>
          <w:tcPr>
            <w:tcW w:w="6344" w:type="dxa"/>
          </w:tcPr>
          <w:p w:rsidR="00912C13" w:rsidRPr="00790604" w:rsidRDefault="00777632" w:rsidP="009D3A44">
            <w:pPr>
              <w:spacing w:after="200" w:line="276" w:lineRule="auto"/>
              <w:rPr>
                <w:rFonts w:ascii="Times New Roman" w:hAnsi="Times New Roman" w:cs="Times New Roman"/>
                <w:sz w:val="20"/>
                <w:szCs w:val="20"/>
              </w:rPr>
            </w:pPr>
            <w:r w:rsidRPr="00777632">
              <w:rPr>
                <w:rFonts w:ascii="Times New Roman" w:hAnsi="Times New Roman" w:cs="Times New Roman"/>
                <w:sz w:val="20"/>
                <w:szCs w:val="20"/>
              </w:rPr>
              <w:t>The KPI calculates the percentage of the time when the E-UTRAN cell is available from the overall measured time window.</w:t>
            </w:r>
          </w:p>
        </w:tc>
      </w:tr>
      <w:tr w:rsidR="00912C13" w:rsidRPr="00790604" w:rsidTr="00912C13">
        <w:tc>
          <w:tcPr>
            <w:tcW w:w="3510" w:type="dxa"/>
            <w:vAlign w:val="center"/>
          </w:tcPr>
          <w:p w:rsidR="00912C13" w:rsidRPr="00790604" w:rsidRDefault="00912C13" w:rsidP="009D3A44">
            <w:pPr>
              <w:spacing w:after="180" w:line="276" w:lineRule="auto"/>
              <w:rPr>
                <w:rFonts w:ascii="Times New Roman" w:eastAsia="Times New Roman" w:hAnsi="Times New Roman" w:cs="Times New Roman"/>
                <w:sz w:val="20"/>
                <w:szCs w:val="20"/>
                <w:lang w:val="en-GB"/>
              </w:rPr>
            </w:pPr>
            <w:r w:rsidRPr="00790604">
              <w:rPr>
                <w:rFonts w:ascii="Times New Roman" w:eastAsia="Times New Roman" w:hAnsi="Times New Roman" w:cs="Times New Roman"/>
                <w:sz w:val="20"/>
                <w:szCs w:val="20"/>
                <w:lang w:val="en-GB"/>
              </w:rPr>
              <w:t>KPI::</w:t>
            </w:r>
            <w:proofErr w:type="spellStart"/>
            <w:r w:rsidRPr="00790604">
              <w:rPr>
                <w:rFonts w:ascii="Times New Roman" w:eastAsia="Times New Roman" w:hAnsi="Times New Roman" w:cs="Times New Roman"/>
                <w:sz w:val="20"/>
                <w:szCs w:val="20"/>
                <w:lang w:val="en-GB"/>
              </w:rPr>
              <w:t>formulaSpecification</w:t>
            </w:r>
            <w:proofErr w:type="spellEnd"/>
          </w:p>
        </w:tc>
        <w:tc>
          <w:tcPr>
            <w:tcW w:w="6344" w:type="dxa"/>
          </w:tcPr>
          <w:p w:rsidR="00912C13" w:rsidRPr="00790604" w:rsidRDefault="00777632" w:rsidP="00DB28A9">
            <w:pPr>
              <w:spacing w:after="200" w:line="276" w:lineRule="auto"/>
              <w:rPr>
                <w:rFonts w:ascii="Times New Roman" w:hAnsi="Times New Roman" w:cs="Times New Roman"/>
                <w:sz w:val="20"/>
                <w:szCs w:val="20"/>
              </w:rPr>
            </w:pPr>
            <w:r w:rsidRPr="00777632">
              <w:rPr>
                <w:rFonts w:ascii="Times New Roman" w:hAnsi="Times New Roman" w:cs="Times New Roman"/>
                <w:sz w:val="20"/>
                <w:szCs w:val="20"/>
              </w:rPr>
              <w:t>((</w:t>
            </w:r>
            <w:r w:rsidR="00DB28A9" w:rsidRPr="00790604">
              <w:rPr>
                <w:rFonts w:ascii="Times New Roman" w:hAnsi="Times New Roman" w:cs="Times New Roman"/>
                <w:position w:val="-10"/>
                <w:sz w:val="20"/>
                <w:szCs w:val="20"/>
              </w:rPr>
              <w:object w:dxaOrig="2200" w:dyaOrig="3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0.2pt;height:16.3pt" o:ole="">
                  <v:imagedata r:id="rId14" o:title=""/>
                </v:shape>
                <o:OLEObject Type="Embed" ProgID="Equation.3" ShapeID="_x0000_i1025" DrawAspect="Content" ObjectID="_1508516229" r:id="rId15"/>
              </w:object>
            </w:r>
            <w:r w:rsidRPr="00777632">
              <w:rPr>
                <w:rFonts w:ascii="Times New Roman" w:hAnsi="Times New Roman" w:cs="Times New Roman"/>
                <w:sz w:val="20"/>
                <w:szCs w:val="20"/>
              </w:rPr>
              <w:t>sum(</w:t>
            </w:r>
            <w:r w:rsidR="00DB28A9" w:rsidRPr="00790604">
              <w:rPr>
                <w:rFonts w:ascii="Times New Roman" w:hAnsi="Times New Roman" w:cs="Times New Roman"/>
                <w:position w:val="-10"/>
                <w:sz w:val="20"/>
                <w:szCs w:val="20"/>
              </w:rPr>
              <w:object w:dxaOrig="3420" w:dyaOrig="320">
                <v:shape id="_x0000_i1026" type="#_x0000_t75" style="width:170.9pt;height:16.3pt" o:ole="">
                  <v:imagedata r:id="rId16" o:title=""/>
                </v:shape>
                <o:OLEObject Type="Embed" ProgID="Equation.3" ShapeID="_x0000_i1026" DrawAspect="Content" ObjectID="_1508516230" r:id="rId17"/>
              </w:object>
            </w:r>
            <w:r w:rsidRPr="00777632">
              <w:rPr>
                <w:rFonts w:ascii="Times New Roman" w:hAnsi="Times New Roman" w:cs="Times New Roman"/>
                <w:sz w:val="20"/>
                <w:szCs w:val="20"/>
              </w:rPr>
              <w:t>))/</w:t>
            </w:r>
            <w:r w:rsidR="00DB28A9" w:rsidRPr="00790604">
              <w:rPr>
                <w:rFonts w:ascii="Times New Roman" w:hAnsi="Times New Roman" w:cs="Times New Roman"/>
                <w:position w:val="-10"/>
                <w:sz w:val="20"/>
                <w:szCs w:val="20"/>
              </w:rPr>
              <w:object w:dxaOrig="2240" w:dyaOrig="320">
                <v:shape id="_x0000_i1027" type="#_x0000_t75" style="width:112.05pt;height:16.3pt" o:ole="">
                  <v:imagedata r:id="rId18" o:title=""/>
                </v:shape>
                <o:OLEObject Type="Embed" ProgID="Equation.3" ShapeID="_x0000_i1027" DrawAspect="Content" ObjectID="_1508516231" r:id="rId19"/>
              </w:object>
            </w:r>
            <w:r w:rsidRPr="00777632">
              <w:rPr>
                <w:rFonts w:ascii="Times New Roman" w:hAnsi="Times New Roman" w:cs="Times New Roman"/>
                <w:sz w:val="20"/>
                <w:szCs w:val="20"/>
              </w:rPr>
              <w:t>) * 100</w:t>
            </w:r>
          </w:p>
        </w:tc>
      </w:tr>
    </w:tbl>
    <w:p w:rsidR="00106D8A" w:rsidRPr="00DB3BEF" w:rsidRDefault="00106D8A">
      <w:pPr>
        <w:rPr>
          <w:rFonts w:ascii="Tele-GroteskNor" w:hAnsi="Tele-GroteskNor"/>
        </w:rPr>
      </w:pPr>
      <w:r>
        <w:rPr>
          <w:rFonts w:ascii="Tele-GroteskNor" w:hAnsi="Tele-GroteskNor"/>
        </w:rPr>
        <w:t xml:space="preserve"> </w:t>
      </w:r>
    </w:p>
    <w:sectPr w:rsidR="00106D8A" w:rsidRPr="00DB3BEF" w:rsidSect="00B22045">
      <w:headerReference w:type="default" r:id="rId20"/>
      <w:footerReference w:type="default" r:id="rId21"/>
      <w:pgSz w:w="11906" w:h="16838"/>
      <w:pgMar w:top="1418" w:right="1134" w:bottom="1134" w:left="1134" w:header="709" w:footer="709" w:gutter="0"/>
      <w:cols w:space="708"/>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2C2C710" w15:done="0"/>
  <w15:commentEx w15:paraId="055B6B30"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6058E" w:rsidRDefault="00C6058E" w:rsidP="00B22045">
      <w:pPr>
        <w:spacing w:after="0" w:line="240" w:lineRule="auto"/>
      </w:pPr>
      <w:r>
        <w:separator/>
      </w:r>
    </w:p>
  </w:endnote>
  <w:endnote w:type="continuationSeparator" w:id="0">
    <w:p w:rsidR="00C6058E" w:rsidRDefault="00C6058E" w:rsidP="00B2204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E1002EFF" w:usb1="C000605B" w:usb2="00000029" w:usb3="00000000" w:csb0="000101FF" w:csb1="00000000"/>
  </w:font>
  <w:font w:name="Tele-GroteskNor">
    <w:altName w:val="Times New Roman"/>
    <w:charset w:val="00"/>
    <w:family w:val="auto"/>
    <w:pitch w:val="variable"/>
    <w:sig w:usb0="00000001" w:usb1="1000204B" w:usb2="00000000" w:usb3="00000000" w:csb0="00000097"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3A44" w:rsidRPr="001611AA" w:rsidRDefault="009D3A44">
    <w:pPr>
      <w:pStyle w:val="Footer"/>
      <w:rPr>
        <w:rFonts w:ascii="Arial" w:hAnsi="Arial" w:cs="Arial"/>
        <w:b/>
        <w:i/>
        <w:sz w:val="18"/>
        <w:szCs w:val="18"/>
      </w:rPr>
    </w:pPr>
    <w:r w:rsidRPr="001611AA">
      <w:rPr>
        <w:rFonts w:ascii="Arial" w:hAnsi="Arial" w:cs="Arial"/>
        <w:b/>
        <w:i/>
        <w:sz w:val="18"/>
        <w:szCs w:val="18"/>
      </w:rPr>
      <w:ptab w:relativeTo="margin" w:alignment="center" w:leader="none"/>
    </w:r>
    <w:r w:rsidRPr="001611AA">
      <w:rPr>
        <w:rFonts w:ascii="Arial" w:hAnsi="Arial" w:cs="Arial"/>
        <w:b/>
        <w:i/>
        <w:sz w:val="18"/>
        <w:szCs w:val="18"/>
      </w:rP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6058E" w:rsidRDefault="00C6058E" w:rsidP="00B22045">
      <w:pPr>
        <w:spacing w:after="0" w:line="240" w:lineRule="auto"/>
      </w:pPr>
      <w:r>
        <w:separator/>
      </w:r>
    </w:p>
  </w:footnote>
  <w:footnote w:type="continuationSeparator" w:id="0">
    <w:p w:rsidR="00C6058E" w:rsidRDefault="00C6058E" w:rsidP="00B22045">
      <w:pPr>
        <w:spacing w:after="0" w:line="240" w:lineRule="auto"/>
      </w:pPr>
      <w:r>
        <w:continuationSeparator/>
      </w:r>
    </w:p>
  </w:footnote>
  <w:footnote w:id="1">
    <w:p w:rsidR="009D3A44" w:rsidRPr="00B22045" w:rsidRDefault="009D3A44" w:rsidP="00B22045">
      <w:pPr>
        <w:pStyle w:val="FootnoteText"/>
      </w:pPr>
      <w:r>
        <w:rPr>
          <w:rStyle w:val="FootnoteReference"/>
        </w:rPr>
        <w:sym w:font="Symbol" w:char="00E4"/>
      </w:r>
      <w:r w:rsidRPr="00B22045">
        <w:t xml:space="preserve"> 3GPP is a trade mark of ETSI</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b/>
      </w:rPr>
      <w:id w:val="32031311"/>
      <w:docPartObj>
        <w:docPartGallery w:val="Page Numbers (Top of Page)"/>
        <w:docPartUnique/>
      </w:docPartObj>
    </w:sdtPr>
    <w:sdtContent>
      <w:p w:rsidR="009D3A44" w:rsidRPr="001611AA" w:rsidRDefault="00777632">
        <w:pPr>
          <w:pStyle w:val="Header"/>
          <w:jc w:val="center"/>
          <w:rPr>
            <w:b/>
          </w:rPr>
        </w:pPr>
        <w:r w:rsidRPr="001611AA">
          <w:rPr>
            <w:b/>
          </w:rPr>
          <w:fldChar w:fldCharType="begin"/>
        </w:r>
        <w:r w:rsidR="009D3A44" w:rsidRPr="001611AA">
          <w:rPr>
            <w:b/>
          </w:rPr>
          <w:instrText xml:space="preserve"> PAGE   \* MERGEFORMAT </w:instrText>
        </w:r>
        <w:r w:rsidRPr="001611AA">
          <w:rPr>
            <w:b/>
          </w:rPr>
          <w:fldChar w:fldCharType="separate"/>
        </w:r>
        <w:r w:rsidR="00872302">
          <w:rPr>
            <w:b/>
            <w:noProof/>
          </w:rPr>
          <w:t>9</w:t>
        </w:r>
        <w:r w:rsidRPr="001611AA">
          <w:rPr>
            <w:b/>
          </w:rPr>
          <w:fldChar w:fldCharType="end"/>
        </w:r>
      </w:p>
    </w:sdtContent>
  </w:sdt>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96F29D5"/>
    <w:multiLevelType w:val="hybridMultilevel"/>
    <w:tmpl w:val="1D0CA4A6"/>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
    <w:nsid w:val="3C6B1BB2"/>
    <w:multiLevelType w:val="hybridMultilevel"/>
    <w:tmpl w:val="6764C80A"/>
    <w:lvl w:ilvl="0" w:tplc="5B38EBFC">
      <w:start w:val="1"/>
      <w:numFmt w:val="bullet"/>
      <w:lvlText w:val=""/>
      <w:lvlJc w:val="left"/>
      <w:pPr>
        <w:ind w:left="720" w:hanging="360"/>
      </w:pPr>
      <w:rPr>
        <w:rFonts w:ascii="Symbol" w:hAnsi="Symbol" w:hint="default"/>
      </w:rPr>
    </w:lvl>
    <w:lvl w:ilvl="1" w:tplc="E6201638">
      <w:start w:val="1"/>
      <w:numFmt w:val="bullet"/>
      <w:lvlText w:val="o"/>
      <w:lvlJc w:val="left"/>
      <w:pPr>
        <w:ind w:left="1440" w:hanging="360"/>
      </w:pPr>
      <w:rPr>
        <w:rFonts w:ascii="Courier New" w:hAnsi="Courier New" w:hint="default"/>
      </w:rPr>
    </w:lvl>
    <w:lvl w:ilvl="2" w:tplc="AE92B52A" w:tentative="1">
      <w:start w:val="1"/>
      <w:numFmt w:val="bullet"/>
      <w:lvlText w:val=""/>
      <w:lvlJc w:val="left"/>
      <w:pPr>
        <w:ind w:left="2160" w:hanging="360"/>
      </w:pPr>
      <w:rPr>
        <w:rFonts w:ascii="Wingdings" w:hAnsi="Wingdings" w:hint="default"/>
      </w:rPr>
    </w:lvl>
    <w:lvl w:ilvl="3" w:tplc="8F6208D8" w:tentative="1">
      <w:start w:val="1"/>
      <w:numFmt w:val="bullet"/>
      <w:lvlText w:val=""/>
      <w:lvlJc w:val="left"/>
      <w:pPr>
        <w:ind w:left="2880" w:hanging="360"/>
      </w:pPr>
      <w:rPr>
        <w:rFonts w:ascii="Symbol" w:hAnsi="Symbol" w:hint="default"/>
      </w:rPr>
    </w:lvl>
    <w:lvl w:ilvl="4" w:tplc="9E7A4F34" w:tentative="1">
      <w:start w:val="1"/>
      <w:numFmt w:val="bullet"/>
      <w:lvlText w:val="o"/>
      <w:lvlJc w:val="left"/>
      <w:pPr>
        <w:ind w:left="3600" w:hanging="360"/>
      </w:pPr>
      <w:rPr>
        <w:rFonts w:ascii="Courier New" w:hAnsi="Courier New" w:hint="default"/>
      </w:rPr>
    </w:lvl>
    <w:lvl w:ilvl="5" w:tplc="E52A23B8" w:tentative="1">
      <w:start w:val="1"/>
      <w:numFmt w:val="bullet"/>
      <w:lvlText w:val=""/>
      <w:lvlJc w:val="left"/>
      <w:pPr>
        <w:ind w:left="4320" w:hanging="360"/>
      </w:pPr>
      <w:rPr>
        <w:rFonts w:ascii="Wingdings" w:hAnsi="Wingdings" w:hint="default"/>
      </w:rPr>
    </w:lvl>
    <w:lvl w:ilvl="6" w:tplc="B1AC90C0" w:tentative="1">
      <w:start w:val="1"/>
      <w:numFmt w:val="bullet"/>
      <w:lvlText w:val=""/>
      <w:lvlJc w:val="left"/>
      <w:pPr>
        <w:ind w:left="5040" w:hanging="360"/>
      </w:pPr>
      <w:rPr>
        <w:rFonts w:ascii="Symbol" w:hAnsi="Symbol" w:hint="default"/>
      </w:rPr>
    </w:lvl>
    <w:lvl w:ilvl="7" w:tplc="C2E4253E" w:tentative="1">
      <w:start w:val="1"/>
      <w:numFmt w:val="bullet"/>
      <w:lvlText w:val="o"/>
      <w:lvlJc w:val="left"/>
      <w:pPr>
        <w:ind w:left="5760" w:hanging="360"/>
      </w:pPr>
      <w:rPr>
        <w:rFonts w:ascii="Courier New" w:hAnsi="Courier New" w:hint="default"/>
      </w:rPr>
    </w:lvl>
    <w:lvl w:ilvl="8" w:tplc="01020438" w:tentative="1">
      <w:start w:val="1"/>
      <w:numFmt w:val="bullet"/>
      <w:lvlText w:val=""/>
      <w:lvlJc w:val="left"/>
      <w:pPr>
        <w:ind w:left="6480" w:hanging="360"/>
      </w:pPr>
      <w:rPr>
        <w:rFonts w:ascii="Wingdings" w:hAnsi="Wingdings" w:hint="default"/>
      </w:rPr>
    </w:lvl>
  </w:abstractNum>
  <w:abstractNum w:abstractNumId="2">
    <w:nsid w:val="4C565745"/>
    <w:multiLevelType w:val="multilevel"/>
    <w:tmpl w:val="7EC009F2"/>
    <w:lvl w:ilvl="0">
      <w:start w:val="1"/>
      <w:numFmt w:val="decimal"/>
      <w:lvlText w:val="[%1]"/>
      <w:lvlJc w:val="left"/>
      <w:pPr>
        <w:tabs>
          <w:tab w:val="num" w:pos="716"/>
        </w:tabs>
        <w:ind w:left="716" w:hanging="432"/>
      </w:pPr>
    </w:lvl>
    <w:lvl w:ilvl="1">
      <w:start w:val="1"/>
      <w:numFmt w:val="decimal"/>
      <w:lvlText w:val="%1.%2"/>
      <w:lvlJc w:val="left"/>
      <w:pPr>
        <w:tabs>
          <w:tab w:val="num" w:pos="860"/>
        </w:tabs>
        <w:ind w:left="860" w:hanging="576"/>
      </w:pPr>
      <w:rPr>
        <w:rFonts w:cs="Times New Roman"/>
      </w:rPr>
    </w:lvl>
    <w:lvl w:ilvl="2">
      <w:start w:val="1"/>
      <w:numFmt w:val="decimal"/>
      <w:lvlText w:val="%1.%2.%3"/>
      <w:lvlJc w:val="left"/>
      <w:pPr>
        <w:tabs>
          <w:tab w:val="num" w:pos="1004"/>
        </w:tabs>
        <w:ind w:left="1004" w:hanging="720"/>
      </w:pPr>
      <w:rPr>
        <w:rFonts w:cs="Times New Roman"/>
        <w:strike w:val="0"/>
        <w:dstrike w:val="0"/>
        <w:sz w:val="24"/>
        <w:szCs w:val="24"/>
        <w:u w:val="none"/>
        <w:effect w:val="none"/>
      </w:rPr>
    </w:lvl>
    <w:lvl w:ilvl="3">
      <w:start w:val="1"/>
      <w:numFmt w:val="decimal"/>
      <w:lvlText w:val="%1.%2.%3.%4"/>
      <w:lvlJc w:val="left"/>
      <w:pPr>
        <w:tabs>
          <w:tab w:val="num" w:pos="1148"/>
        </w:tabs>
        <w:ind w:left="1148" w:hanging="864"/>
      </w:pPr>
      <w:rPr>
        <w:rFonts w:ascii="Arial" w:hAnsi="Arial" w:cs="Arial" w:hint="default"/>
      </w:rPr>
    </w:lvl>
    <w:lvl w:ilvl="4">
      <w:start w:val="1"/>
      <w:numFmt w:val="decimal"/>
      <w:lvlText w:val="%1.%2.%3.%4.%5"/>
      <w:lvlJc w:val="left"/>
      <w:pPr>
        <w:tabs>
          <w:tab w:val="num" w:pos="1292"/>
        </w:tabs>
        <w:ind w:left="1292" w:hanging="1008"/>
      </w:pPr>
      <w:rPr>
        <w:rFonts w:cs="Times New Roman"/>
      </w:rPr>
    </w:lvl>
    <w:lvl w:ilvl="5">
      <w:start w:val="1"/>
      <w:numFmt w:val="decimal"/>
      <w:lvlText w:val="%1.%2.%3.%4.%5.%6"/>
      <w:lvlJc w:val="left"/>
      <w:pPr>
        <w:tabs>
          <w:tab w:val="num" w:pos="1436"/>
        </w:tabs>
        <w:ind w:left="1436" w:hanging="1152"/>
      </w:pPr>
      <w:rPr>
        <w:rFonts w:cs="Times New Roman"/>
      </w:rPr>
    </w:lvl>
    <w:lvl w:ilvl="6">
      <w:start w:val="1"/>
      <w:numFmt w:val="decimal"/>
      <w:lvlText w:val="%1.%2.%3.%4.%5.%6.%7"/>
      <w:lvlJc w:val="left"/>
      <w:pPr>
        <w:tabs>
          <w:tab w:val="num" w:pos="1580"/>
        </w:tabs>
        <w:ind w:left="1580" w:hanging="1296"/>
      </w:pPr>
      <w:rPr>
        <w:rFonts w:cs="Times New Roman"/>
      </w:rPr>
    </w:lvl>
    <w:lvl w:ilvl="7">
      <w:start w:val="1"/>
      <w:numFmt w:val="decimal"/>
      <w:lvlText w:val="%1.%2.%3.%4.%5.%6.%7.%8"/>
      <w:lvlJc w:val="left"/>
      <w:pPr>
        <w:tabs>
          <w:tab w:val="num" w:pos="1724"/>
        </w:tabs>
        <w:ind w:left="1724" w:hanging="1440"/>
      </w:pPr>
      <w:rPr>
        <w:rFonts w:cs="Times New Roman"/>
      </w:rPr>
    </w:lvl>
    <w:lvl w:ilvl="8">
      <w:start w:val="1"/>
      <w:numFmt w:val="decimal"/>
      <w:lvlText w:val="%1.%2.%3.%4.%5.%6.%7.%8.%9"/>
      <w:lvlJc w:val="left"/>
      <w:pPr>
        <w:tabs>
          <w:tab w:val="num" w:pos="1868"/>
        </w:tabs>
        <w:ind w:left="1868" w:hanging="1584"/>
      </w:pPr>
      <w:rPr>
        <w:rFonts w:cs="Times New Roman"/>
      </w:rPr>
    </w:lvl>
  </w:abstractNum>
  <w:abstractNum w:abstractNumId="3">
    <w:nsid w:val="556A1301"/>
    <w:multiLevelType w:val="hybridMultilevel"/>
    <w:tmpl w:val="33DAA89C"/>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nsid w:val="57180179"/>
    <w:multiLevelType w:val="hybridMultilevel"/>
    <w:tmpl w:val="31BC3E5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nsid w:val="67514EEF"/>
    <w:multiLevelType w:val="hybridMultilevel"/>
    <w:tmpl w:val="CBCE2452"/>
    <w:lvl w:ilvl="0" w:tplc="04090001">
      <w:start w:val="1"/>
      <w:numFmt w:val="bullet"/>
      <w:lvlText w:val=""/>
      <w:lvlJc w:val="left"/>
      <w:pPr>
        <w:ind w:left="77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
    <w:nsid w:val="72BC66E1"/>
    <w:multiLevelType w:val="hybridMultilevel"/>
    <w:tmpl w:val="426811A0"/>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
    <w:nsid w:val="760201FC"/>
    <w:multiLevelType w:val="hybridMultilevel"/>
    <w:tmpl w:val="ADE2234A"/>
    <w:lvl w:ilvl="0" w:tplc="F028B964">
      <w:numFmt w:val="bullet"/>
      <w:lvlText w:val="•"/>
      <w:lvlJc w:val="left"/>
      <w:pPr>
        <w:ind w:left="720" w:hanging="360"/>
      </w:pPr>
      <w:rPr>
        <w:rFonts w:ascii="Times New Roman" w:eastAsia="Times New Roman" w:hAnsi="Times New Roman" w:cs="Times New Roman" w:hint="default"/>
      </w:rPr>
    </w:lvl>
    <w:lvl w:ilvl="1" w:tplc="04070003">
      <w:start w:val="1"/>
      <w:numFmt w:val="decimal"/>
      <w:lvlText w:val="%2."/>
      <w:lvlJc w:val="left"/>
      <w:pPr>
        <w:tabs>
          <w:tab w:val="num" w:pos="1440"/>
        </w:tabs>
        <w:ind w:left="1440" w:hanging="360"/>
      </w:pPr>
    </w:lvl>
    <w:lvl w:ilvl="2" w:tplc="04070005">
      <w:start w:val="1"/>
      <w:numFmt w:val="decimal"/>
      <w:lvlText w:val="%3."/>
      <w:lvlJc w:val="left"/>
      <w:pPr>
        <w:tabs>
          <w:tab w:val="num" w:pos="2160"/>
        </w:tabs>
        <w:ind w:left="2160" w:hanging="360"/>
      </w:pPr>
    </w:lvl>
    <w:lvl w:ilvl="3" w:tplc="04070001">
      <w:start w:val="1"/>
      <w:numFmt w:val="decimal"/>
      <w:lvlText w:val="%4."/>
      <w:lvlJc w:val="left"/>
      <w:pPr>
        <w:tabs>
          <w:tab w:val="num" w:pos="2880"/>
        </w:tabs>
        <w:ind w:left="2880" w:hanging="360"/>
      </w:pPr>
    </w:lvl>
    <w:lvl w:ilvl="4" w:tplc="04070003">
      <w:start w:val="1"/>
      <w:numFmt w:val="decimal"/>
      <w:lvlText w:val="%5."/>
      <w:lvlJc w:val="left"/>
      <w:pPr>
        <w:tabs>
          <w:tab w:val="num" w:pos="3600"/>
        </w:tabs>
        <w:ind w:left="3600" w:hanging="360"/>
      </w:pPr>
    </w:lvl>
    <w:lvl w:ilvl="5" w:tplc="04070005">
      <w:start w:val="1"/>
      <w:numFmt w:val="decimal"/>
      <w:lvlText w:val="%6."/>
      <w:lvlJc w:val="left"/>
      <w:pPr>
        <w:tabs>
          <w:tab w:val="num" w:pos="4320"/>
        </w:tabs>
        <w:ind w:left="4320" w:hanging="360"/>
      </w:pPr>
    </w:lvl>
    <w:lvl w:ilvl="6" w:tplc="04070001">
      <w:start w:val="1"/>
      <w:numFmt w:val="decimal"/>
      <w:lvlText w:val="%7."/>
      <w:lvlJc w:val="left"/>
      <w:pPr>
        <w:tabs>
          <w:tab w:val="num" w:pos="5040"/>
        </w:tabs>
        <w:ind w:left="5040" w:hanging="360"/>
      </w:pPr>
    </w:lvl>
    <w:lvl w:ilvl="7" w:tplc="04070003">
      <w:start w:val="1"/>
      <w:numFmt w:val="decimal"/>
      <w:lvlText w:val="%8."/>
      <w:lvlJc w:val="left"/>
      <w:pPr>
        <w:tabs>
          <w:tab w:val="num" w:pos="5760"/>
        </w:tabs>
        <w:ind w:left="5760" w:hanging="360"/>
      </w:pPr>
    </w:lvl>
    <w:lvl w:ilvl="8" w:tplc="04070005">
      <w:start w:val="1"/>
      <w:numFmt w:val="decimal"/>
      <w:lvlText w:val="%9."/>
      <w:lvlJc w:val="left"/>
      <w:pPr>
        <w:tabs>
          <w:tab w:val="num" w:pos="6480"/>
        </w:tabs>
        <w:ind w:left="6480" w:hanging="36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num>
  <w:num w:numId="8">
    <w:abstractNumId w:val="4"/>
  </w:num>
  <w:num w:numId="9">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nay Stephen Devadatta (WT01 - Global Media &amp; Telecom)">
    <w15:presenceInfo w15:providerId="AD" w15:userId="S-1-5-21-57989841-616249376-1801674531-169244"/>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characterSpacingControl w:val="doNotCompress"/>
  <w:footnotePr>
    <w:footnote w:id="-1"/>
    <w:footnote w:id="0"/>
  </w:footnotePr>
  <w:endnotePr>
    <w:endnote w:id="-1"/>
    <w:endnote w:id="0"/>
  </w:endnotePr>
  <w:compat>
    <w:useFELayout/>
  </w:compat>
  <w:rsids>
    <w:rsidRoot w:val="00B22045"/>
    <w:rsid w:val="000355A0"/>
    <w:rsid w:val="00042318"/>
    <w:rsid w:val="00043C8B"/>
    <w:rsid w:val="00046786"/>
    <w:rsid w:val="00047590"/>
    <w:rsid w:val="000532DA"/>
    <w:rsid w:val="0006224F"/>
    <w:rsid w:val="00063B02"/>
    <w:rsid w:val="00065DD3"/>
    <w:rsid w:val="00067D70"/>
    <w:rsid w:val="000739D6"/>
    <w:rsid w:val="0008512D"/>
    <w:rsid w:val="00090D9C"/>
    <w:rsid w:val="000A43F6"/>
    <w:rsid w:val="000B6A00"/>
    <w:rsid w:val="000C0A45"/>
    <w:rsid w:val="000C0EE0"/>
    <w:rsid w:val="00106D8A"/>
    <w:rsid w:val="00117981"/>
    <w:rsid w:val="001452B5"/>
    <w:rsid w:val="001611AA"/>
    <w:rsid w:val="0016768D"/>
    <w:rsid w:val="00173224"/>
    <w:rsid w:val="00177CB4"/>
    <w:rsid w:val="00183169"/>
    <w:rsid w:val="001A2AC5"/>
    <w:rsid w:val="001A75BD"/>
    <w:rsid w:val="001B0BEE"/>
    <w:rsid w:val="001B68F0"/>
    <w:rsid w:val="001C13EE"/>
    <w:rsid w:val="001C5E18"/>
    <w:rsid w:val="001C6C36"/>
    <w:rsid w:val="0021030D"/>
    <w:rsid w:val="002162B7"/>
    <w:rsid w:val="00217CCD"/>
    <w:rsid w:val="002254A4"/>
    <w:rsid w:val="002269FA"/>
    <w:rsid w:val="00236A65"/>
    <w:rsid w:val="0024184F"/>
    <w:rsid w:val="00261AC9"/>
    <w:rsid w:val="00291393"/>
    <w:rsid w:val="002B025B"/>
    <w:rsid w:val="002C6A68"/>
    <w:rsid w:val="002E1A2F"/>
    <w:rsid w:val="002E6A54"/>
    <w:rsid w:val="002F4AC5"/>
    <w:rsid w:val="00310DA6"/>
    <w:rsid w:val="00323D4A"/>
    <w:rsid w:val="00324F33"/>
    <w:rsid w:val="00343771"/>
    <w:rsid w:val="0034594E"/>
    <w:rsid w:val="003579BC"/>
    <w:rsid w:val="00360324"/>
    <w:rsid w:val="00371F5F"/>
    <w:rsid w:val="0037491A"/>
    <w:rsid w:val="00377591"/>
    <w:rsid w:val="003901D0"/>
    <w:rsid w:val="00390544"/>
    <w:rsid w:val="00391171"/>
    <w:rsid w:val="003A2723"/>
    <w:rsid w:val="003A6974"/>
    <w:rsid w:val="003D4697"/>
    <w:rsid w:val="003E0AAD"/>
    <w:rsid w:val="003F1690"/>
    <w:rsid w:val="003F70E2"/>
    <w:rsid w:val="00405BB9"/>
    <w:rsid w:val="00410ACF"/>
    <w:rsid w:val="00413CFB"/>
    <w:rsid w:val="00422A79"/>
    <w:rsid w:val="004276AE"/>
    <w:rsid w:val="00436120"/>
    <w:rsid w:val="00437A2F"/>
    <w:rsid w:val="00474F63"/>
    <w:rsid w:val="0047791C"/>
    <w:rsid w:val="00483EF4"/>
    <w:rsid w:val="00486ADF"/>
    <w:rsid w:val="00487B0E"/>
    <w:rsid w:val="00496E0F"/>
    <w:rsid w:val="004A00A7"/>
    <w:rsid w:val="004D11CD"/>
    <w:rsid w:val="004E0817"/>
    <w:rsid w:val="004E47C0"/>
    <w:rsid w:val="004E5A05"/>
    <w:rsid w:val="00501E43"/>
    <w:rsid w:val="00505F0F"/>
    <w:rsid w:val="00513B9C"/>
    <w:rsid w:val="00530F75"/>
    <w:rsid w:val="00540005"/>
    <w:rsid w:val="00543375"/>
    <w:rsid w:val="00552D54"/>
    <w:rsid w:val="00576A88"/>
    <w:rsid w:val="005778BA"/>
    <w:rsid w:val="00592953"/>
    <w:rsid w:val="0059465F"/>
    <w:rsid w:val="005A66EB"/>
    <w:rsid w:val="005B4350"/>
    <w:rsid w:val="005B6DFE"/>
    <w:rsid w:val="005B7AF1"/>
    <w:rsid w:val="005C7BC4"/>
    <w:rsid w:val="005D6C21"/>
    <w:rsid w:val="005E4960"/>
    <w:rsid w:val="005E5038"/>
    <w:rsid w:val="005F5E6E"/>
    <w:rsid w:val="006149EF"/>
    <w:rsid w:val="00617515"/>
    <w:rsid w:val="00620547"/>
    <w:rsid w:val="006220A8"/>
    <w:rsid w:val="00626007"/>
    <w:rsid w:val="00630F87"/>
    <w:rsid w:val="00653CDF"/>
    <w:rsid w:val="0065646E"/>
    <w:rsid w:val="00657B01"/>
    <w:rsid w:val="00660434"/>
    <w:rsid w:val="006804A1"/>
    <w:rsid w:val="00686DAE"/>
    <w:rsid w:val="00692F78"/>
    <w:rsid w:val="006977BE"/>
    <w:rsid w:val="006A6DBC"/>
    <w:rsid w:val="006B030A"/>
    <w:rsid w:val="006B7E62"/>
    <w:rsid w:val="006D0315"/>
    <w:rsid w:val="006D490D"/>
    <w:rsid w:val="006E25F3"/>
    <w:rsid w:val="006F5145"/>
    <w:rsid w:val="006F65C3"/>
    <w:rsid w:val="00701267"/>
    <w:rsid w:val="00713561"/>
    <w:rsid w:val="0071572F"/>
    <w:rsid w:val="00726884"/>
    <w:rsid w:val="0074154C"/>
    <w:rsid w:val="0075036F"/>
    <w:rsid w:val="00750EBD"/>
    <w:rsid w:val="0075376B"/>
    <w:rsid w:val="0077084B"/>
    <w:rsid w:val="00774C6E"/>
    <w:rsid w:val="00777632"/>
    <w:rsid w:val="00782605"/>
    <w:rsid w:val="00790604"/>
    <w:rsid w:val="00792023"/>
    <w:rsid w:val="00793032"/>
    <w:rsid w:val="007B1BEC"/>
    <w:rsid w:val="007B4F0B"/>
    <w:rsid w:val="007B7593"/>
    <w:rsid w:val="007C214F"/>
    <w:rsid w:val="007D2D7A"/>
    <w:rsid w:val="007D392E"/>
    <w:rsid w:val="00801B79"/>
    <w:rsid w:val="00806828"/>
    <w:rsid w:val="00821C6C"/>
    <w:rsid w:val="00822E1D"/>
    <w:rsid w:val="00837A26"/>
    <w:rsid w:val="0085048A"/>
    <w:rsid w:val="0085239D"/>
    <w:rsid w:val="00854146"/>
    <w:rsid w:val="00871D20"/>
    <w:rsid w:val="00872302"/>
    <w:rsid w:val="008913B6"/>
    <w:rsid w:val="008A1041"/>
    <w:rsid w:val="008C3DED"/>
    <w:rsid w:val="008D2D08"/>
    <w:rsid w:val="008E551F"/>
    <w:rsid w:val="008E5828"/>
    <w:rsid w:val="008F53EC"/>
    <w:rsid w:val="00905FDA"/>
    <w:rsid w:val="00912C13"/>
    <w:rsid w:val="00915052"/>
    <w:rsid w:val="009166CE"/>
    <w:rsid w:val="00922EB4"/>
    <w:rsid w:val="0093648F"/>
    <w:rsid w:val="00943AFD"/>
    <w:rsid w:val="00954D1E"/>
    <w:rsid w:val="00975A58"/>
    <w:rsid w:val="009778CB"/>
    <w:rsid w:val="009A173E"/>
    <w:rsid w:val="009D3A44"/>
    <w:rsid w:val="009E07D8"/>
    <w:rsid w:val="009E0A2A"/>
    <w:rsid w:val="009E2C6D"/>
    <w:rsid w:val="00A10F87"/>
    <w:rsid w:val="00A16974"/>
    <w:rsid w:val="00A26DFB"/>
    <w:rsid w:val="00A34F15"/>
    <w:rsid w:val="00A360E7"/>
    <w:rsid w:val="00A43638"/>
    <w:rsid w:val="00A446C6"/>
    <w:rsid w:val="00A52A48"/>
    <w:rsid w:val="00A76B02"/>
    <w:rsid w:val="00A81D4D"/>
    <w:rsid w:val="00A82384"/>
    <w:rsid w:val="00A90EE3"/>
    <w:rsid w:val="00A96FD7"/>
    <w:rsid w:val="00AA522D"/>
    <w:rsid w:val="00AB2B2F"/>
    <w:rsid w:val="00AC178F"/>
    <w:rsid w:val="00AC5522"/>
    <w:rsid w:val="00AC7FD5"/>
    <w:rsid w:val="00AD0A6D"/>
    <w:rsid w:val="00AF7907"/>
    <w:rsid w:val="00B14816"/>
    <w:rsid w:val="00B14DA6"/>
    <w:rsid w:val="00B22045"/>
    <w:rsid w:val="00B26C9A"/>
    <w:rsid w:val="00B318FF"/>
    <w:rsid w:val="00B332F4"/>
    <w:rsid w:val="00B33303"/>
    <w:rsid w:val="00B3482B"/>
    <w:rsid w:val="00B43AAC"/>
    <w:rsid w:val="00B446B1"/>
    <w:rsid w:val="00B54B20"/>
    <w:rsid w:val="00B6052D"/>
    <w:rsid w:val="00B62A53"/>
    <w:rsid w:val="00B65B8F"/>
    <w:rsid w:val="00B75490"/>
    <w:rsid w:val="00B80D7F"/>
    <w:rsid w:val="00B87F48"/>
    <w:rsid w:val="00B9154B"/>
    <w:rsid w:val="00B94E62"/>
    <w:rsid w:val="00B97123"/>
    <w:rsid w:val="00BA0115"/>
    <w:rsid w:val="00BA5F68"/>
    <w:rsid w:val="00BB2EAE"/>
    <w:rsid w:val="00BC07BD"/>
    <w:rsid w:val="00BC368B"/>
    <w:rsid w:val="00BD071C"/>
    <w:rsid w:val="00BD796C"/>
    <w:rsid w:val="00C02835"/>
    <w:rsid w:val="00C17DBE"/>
    <w:rsid w:val="00C32A54"/>
    <w:rsid w:val="00C3626F"/>
    <w:rsid w:val="00C475F5"/>
    <w:rsid w:val="00C52207"/>
    <w:rsid w:val="00C6058E"/>
    <w:rsid w:val="00C622EE"/>
    <w:rsid w:val="00C7198C"/>
    <w:rsid w:val="00C864E4"/>
    <w:rsid w:val="00C96353"/>
    <w:rsid w:val="00CB04BE"/>
    <w:rsid w:val="00CB33D1"/>
    <w:rsid w:val="00CB58E7"/>
    <w:rsid w:val="00CB7A5E"/>
    <w:rsid w:val="00CC1376"/>
    <w:rsid w:val="00CC5A08"/>
    <w:rsid w:val="00CD1BFF"/>
    <w:rsid w:val="00CD2073"/>
    <w:rsid w:val="00CD660D"/>
    <w:rsid w:val="00CE2626"/>
    <w:rsid w:val="00CF0A68"/>
    <w:rsid w:val="00CF450A"/>
    <w:rsid w:val="00CF50E5"/>
    <w:rsid w:val="00D02224"/>
    <w:rsid w:val="00D026BD"/>
    <w:rsid w:val="00D11C79"/>
    <w:rsid w:val="00D2064B"/>
    <w:rsid w:val="00D2728D"/>
    <w:rsid w:val="00D439EA"/>
    <w:rsid w:val="00D6240B"/>
    <w:rsid w:val="00D65D08"/>
    <w:rsid w:val="00D65DA1"/>
    <w:rsid w:val="00D72CED"/>
    <w:rsid w:val="00D74BAB"/>
    <w:rsid w:val="00D84079"/>
    <w:rsid w:val="00D867A1"/>
    <w:rsid w:val="00DA09DC"/>
    <w:rsid w:val="00DA6283"/>
    <w:rsid w:val="00DB28A9"/>
    <w:rsid w:val="00DB2D57"/>
    <w:rsid w:val="00DB3BEF"/>
    <w:rsid w:val="00DD0555"/>
    <w:rsid w:val="00DD1E11"/>
    <w:rsid w:val="00DF66A7"/>
    <w:rsid w:val="00E005CA"/>
    <w:rsid w:val="00E00C7B"/>
    <w:rsid w:val="00E11434"/>
    <w:rsid w:val="00E12E3F"/>
    <w:rsid w:val="00E248D3"/>
    <w:rsid w:val="00E30A43"/>
    <w:rsid w:val="00E32BE3"/>
    <w:rsid w:val="00E34897"/>
    <w:rsid w:val="00E55525"/>
    <w:rsid w:val="00E60144"/>
    <w:rsid w:val="00E8439F"/>
    <w:rsid w:val="00EB27C2"/>
    <w:rsid w:val="00EB5332"/>
    <w:rsid w:val="00EF6690"/>
    <w:rsid w:val="00F053B1"/>
    <w:rsid w:val="00F13A9F"/>
    <w:rsid w:val="00F215A6"/>
    <w:rsid w:val="00F305A8"/>
    <w:rsid w:val="00F424E2"/>
    <w:rsid w:val="00F52FF2"/>
    <w:rsid w:val="00F567C8"/>
    <w:rsid w:val="00F811CC"/>
    <w:rsid w:val="00F81A0C"/>
    <w:rsid w:val="00F872F1"/>
    <w:rsid w:val="00F87B4A"/>
    <w:rsid w:val="00FA0E09"/>
    <w:rsid w:val="00FA77F4"/>
    <w:rsid w:val="00FB4512"/>
    <w:rsid w:val="00FC3D49"/>
    <w:rsid w:val="00FC707D"/>
    <w:rsid w:val="00FE00BB"/>
    <w:rsid w:val="00FE4421"/>
    <w:rsid w:val="00FE65C1"/>
    <w:rsid w:val="00FF309E"/>
    <w:rsid w:val="00FF42B0"/>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footnote reference" w:uiPriority="0"/>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32BE3"/>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B22045"/>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B22045"/>
    <w:rPr>
      <w:sz w:val="20"/>
      <w:szCs w:val="20"/>
    </w:rPr>
  </w:style>
  <w:style w:type="paragraph" w:styleId="CommentText">
    <w:name w:val="annotation text"/>
    <w:basedOn w:val="Normal"/>
    <w:link w:val="CommentTextChar"/>
    <w:semiHidden/>
    <w:unhideWhenUsed/>
    <w:rsid w:val="00B22045"/>
    <w:pPr>
      <w:spacing w:after="180" w:line="240" w:lineRule="auto"/>
    </w:pPr>
    <w:rPr>
      <w:rFonts w:ascii="Times New Roman" w:eastAsia="Times New Roman" w:hAnsi="Times New Roman" w:cs="Times New Roman"/>
      <w:sz w:val="20"/>
      <w:szCs w:val="20"/>
      <w:lang w:val="en-GB"/>
    </w:rPr>
  </w:style>
  <w:style w:type="character" w:customStyle="1" w:styleId="CommentTextChar">
    <w:name w:val="Comment Text Char"/>
    <w:basedOn w:val="DefaultParagraphFont"/>
    <w:link w:val="CommentText"/>
    <w:semiHidden/>
    <w:rsid w:val="00B22045"/>
    <w:rPr>
      <w:rFonts w:ascii="Times New Roman" w:eastAsia="Times New Roman" w:hAnsi="Times New Roman" w:cs="Times New Roman"/>
      <w:sz w:val="20"/>
      <w:szCs w:val="20"/>
      <w:lang w:val="en-GB"/>
    </w:rPr>
  </w:style>
  <w:style w:type="character" w:styleId="FootnoteReference">
    <w:name w:val="footnote reference"/>
    <w:semiHidden/>
    <w:unhideWhenUsed/>
    <w:rsid w:val="00B22045"/>
    <w:rPr>
      <w:rFonts w:ascii="Times New Roman" w:hAnsi="Times New Roman" w:cs="Times New Roman" w:hint="default"/>
      <w:vertAlign w:val="superscript"/>
    </w:rPr>
  </w:style>
  <w:style w:type="character" w:styleId="CommentReference">
    <w:name w:val="annotation reference"/>
    <w:basedOn w:val="DefaultParagraphFont"/>
    <w:semiHidden/>
    <w:unhideWhenUsed/>
    <w:rsid w:val="00B22045"/>
    <w:rPr>
      <w:sz w:val="16"/>
      <w:szCs w:val="16"/>
    </w:rPr>
  </w:style>
  <w:style w:type="paragraph" w:styleId="BalloonText">
    <w:name w:val="Balloon Text"/>
    <w:basedOn w:val="Normal"/>
    <w:link w:val="BalloonTextChar"/>
    <w:uiPriority w:val="99"/>
    <w:semiHidden/>
    <w:unhideWhenUsed/>
    <w:rsid w:val="00B2204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22045"/>
    <w:rPr>
      <w:rFonts w:ascii="Tahoma" w:hAnsi="Tahoma" w:cs="Tahoma"/>
      <w:sz w:val="16"/>
      <w:szCs w:val="16"/>
    </w:rPr>
  </w:style>
  <w:style w:type="paragraph" w:styleId="Header">
    <w:name w:val="header"/>
    <w:basedOn w:val="Normal"/>
    <w:link w:val="HeaderChar"/>
    <w:uiPriority w:val="99"/>
    <w:unhideWhenUsed/>
    <w:rsid w:val="001611AA"/>
    <w:pPr>
      <w:tabs>
        <w:tab w:val="center" w:pos="4536"/>
        <w:tab w:val="right" w:pos="9072"/>
      </w:tabs>
      <w:spacing w:after="0" w:line="240" w:lineRule="auto"/>
    </w:pPr>
  </w:style>
  <w:style w:type="character" w:customStyle="1" w:styleId="HeaderChar">
    <w:name w:val="Header Char"/>
    <w:basedOn w:val="DefaultParagraphFont"/>
    <w:link w:val="Header"/>
    <w:uiPriority w:val="99"/>
    <w:rsid w:val="001611AA"/>
  </w:style>
  <w:style w:type="paragraph" w:styleId="Footer">
    <w:name w:val="footer"/>
    <w:basedOn w:val="Normal"/>
    <w:link w:val="FooterChar"/>
    <w:uiPriority w:val="99"/>
    <w:semiHidden/>
    <w:unhideWhenUsed/>
    <w:rsid w:val="001611AA"/>
    <w:pPr>
      <w:tabs>
        <w:tab w:val="center" w:pos="4536"/>
        <w:tab w:val="right" w:pos="9072"/>
      </w:tabs>
      <w:spacing w:after="0" w:line="240" w:lineRule="auto"/>
    </w:pPr>
  </w:style>
  <w:style w:type="character" w:customStyle="1" w:styleId="FooterChar">
    <w:name w:val="Footer Char"/>
    <w:basedOn w:val="DefaultParagraphFont"/>
    <w:link w:val="Footer"/>
    <w:uiPriority w:val="99"/>
    <w:semiHidden/>
    <w:rsid w:val="001611AA"/>
  </w:style>
  <w:style w:type="paragraph" w:styleId="NoSpacing">
    <w:name w:val="No Spacing"/>
    <w:link w:val="NoSpacingChar"/>
    <w:uiPriority w:val="1"/>
    <w:qFormat/>
    <w:rsid w:val="001611AA"/>
    <w:pPr>
      <w:spacing w:after="0" w:line="240" w:lineRule="auto"/>
    </w:pPr>
  </w:style>
  <w:style w:type="character" w:customStyle="1" w:styleId="NoSpacingChar">
    <w:name w:val="No Spacing Char"/>
    <w:basedOn w:val="DefaultParagraphFont"/>
    <w:link w:val="NoSpacing"/>
    <w:uiPriority w:val="1"/>
    <w:rsid w:val="001611AA"/>
    <w:rPr>
      <w:rFonts w:eastAsiaTheme="minorEastAsia"/>
    </w:rPr>
  </w:style>
  <w:style w:type="paragraph" w:styleId="TOC1">
    <w:name w:val="toc 1"/>
    <w:basedOn w:val="Normal"/>
    <w:next w:val="Normal"/>
    <w:autoRedefine/>
    <w:uiPriority w:val="39"/>
    <w:unhideWhenUsed/>
    <w:rsid w:val="001611AA"/>
    <w:pPr>
      <w:spacing w:after="100"/>
    </w:pPr>
  </w:style>
  <w:style w:type="paragraph" w:styleId="TOC2">
    <w:name w:val="toc 2"/>
    <w:basedOn w:val="Normal"/>
    <w:next w:val="Normal"/>
    <w:autoRedefine/>
    <w:uiPriority w:val="39"/>
    <w:unhideWhenUsed/>
    <w:rsid w:val="001611AA"/>
    <w:pPr>
      <w:spacing w:after="100"/>
      <w:ind w:left="220"/>
    </w:pPr>
  </w:style>
  <w:style w:type="character" w:styleId="Hyperlink">
    <w:name w:val="Hyperlink"/>
    <w:basedOn w:val="DefaultParagraphFont"/>
    <w:uiPriority w:val="99"/>
    <w:unhideWhenUsed/>
    <w:rsid w:val="001611AA"/>
    <w:rPr>
      <w:color w:val="0000FF" w:themeColor="hyperlink"/>
      <w:u w:val="single"/>
    </w:rPr>
  </w:style>
  <w:style w:type="paragraph" w:styleId="DocumentMap">
    <w:name w:val="Document Map"/>
    <w:basedOn w:val="Normal"/>
    <w:link w:val="DocumentMapChar"/>
    <w:uiPriority w:val="99"/>
    <w:semiHidden/>
    <w:unhideWhenUsed/>
    <w:rsid w:val="001611AA"/>
    <w:pPr>
      <w:spacing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1611AA"/>
    <w:rPr>
      <w:rFonts w:ascii="Tahoma" w:hAnsi="Tahoma" w:cs="Tahoma"/>
      <w:sz w:val="16"/>
      <w:szCs w:val="16"/>
    </w:rPr>
  </w:style>
  <w:style w:type="paragraph" w:styleId="CommentSubject">
    <w:name w:val="annotation subject"/>
    <w:basedOn w:val="CommentText"/>
    <w:next w:val="CommentText"/>
    <w:link w:val="CommentSubjectChar"/>
    <w:uiPriority w:val="99"/>
    <w:semiHidden/>
    <w:unhideWhenUsed/>
    <w:rsid w:val="004E47C0"/>
    <w:pPr>
      <w:spacing w:after="200"/>
    </w:pPr>
    <w:rPr>
      <w:rFonts w:asciiTheme="minorHAnsi" w:eastAsiaTheme="minorHAnsi" w:hAnsiTheme="minorHAnsi" w:cstheme="minorBidi"/>
      <w:b/>
      <w:bCs/>
      <w:lang w:val="de-DE"/>
    </w:rPr>
  </w:style>
  <w:style w:type="character" w:customStyle="1" w:styleId="CommentSubjectChar">
    <w:name w:val="Comment Subject Char"/>
    <w:basedOn w:val="CommentTextChar"/>
    <w:link w:val="CommentSubject"/>
    <w:uiPriority w:val="99"/>
    <w:semiHidden/>
    <w:rsid w:val="004E47C0"/>
    <w:rPr>
      <w:rFonts w:ascii="Times New Roman" w:eastAsia="Times New Roman" w:hAnsi="Times New Roman" w:cs="Times New Roman"/>
      <w:b/>
      <w:bCs/>
      <w:sz w:val="20"/>
      <w:szCs w:val="20"/>
      <w:lang w:val="en-GB"/>
    </w:rPr>
  </w:style>
  <w:style w:type="table" w:styleId="TableGrid">
    <w:name w:val="Table Grid"/>
    <w:basedOn w:val="TableNormal"/>
    <w:uiPriority w:val="59"/>
    <w:rsid w:val="00943AF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L">
    <w:name w:val="TAL"/>
    <w:basedOn w:val="Normal"/>
    <w:rsid w:val="00CF0A68"/>
    <w:pPr>
      <w:keepNext/>
      <w:keepLines/>
      <w:spacing w:after="120" w:line="240" w:lineRule="auto"/>
    </w:pPr>
    <w:rPr>
      <w:rFonts w:ascii="Arial" w:eastAsia="Times New Roman" w:hAnsi="Arial" w:cs="Times New Roman"/>
      <w:sz w:val="18"/>
      <w:szCs w:val="20"/>
      <w:lang w:val="en-GB"/>
    </w:rPr>
  </w:style>
  <w:style w:type="paragraph" w:styleId="ListParagraph">
    <w:name w:val="List Paragraph"/>
    <w:basedOn w:val="Normal"/>
    <w:uiPriority w:val="34"/>
    <w:qFormat/>
    <w:rsid w:val="00CF0A68"/>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361443709">
      <w:bodyDiv w:val="1"/>
      <w:marLeft w:val="0"/>
      <w:marRight w:val="0"/>
      <w:marTop w:val="0"/>
      <w:marBottom w:val="0"/>
      <w:divBdr>
        <w:top w:val="none" w:sz="0" w:space="0" w:color="auto"/>
        <w:left w:val="none" w:sz="0" w:space="0" w:color="auto"/>
        <w:bottom w:val="none" w:sz="0" w:space="0" w:color="auto"/>
        <w:right w:val="none" w:sz="0" w:space="0" w:color="auto"/>
      </w:divBdr>
    </w:div>
    <w:div w:id="7760955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jpeg"/><Relationship Id="rId18" Type="http://schemas.openxmlformats.org/officeDocument/2006/relationships/image" Target="media/image8.wmf"/><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4.jpeg"/><Relationship Id="rId17" Type="http://schemas.openxmlformats.org/officeDocument/2006/relationships/oleObject" Target="embeddings/oleObject2.bin"/><Relationship Id="rId2" Type="http://schemas.openxmlformats.org/officeDocument/2006/relationships/numbering" Target="numbering.xml"/><Relationship Id="rId16" Type="http://schemas.openxmlformats.org/officeDocument/2006/relationships/image" Target="media/image7.wmf"/><Relationship Id="rId20" Type="http://schemas.openxmlformats.org/officeDocument/2006/relationships/header" Target="header1.xml"/><Relationship Id="rId29"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jpeg"/><Relationship Id="rId5" Type="http://schemas.openxmlformats.org/officeDocument/2006/relationships/webSettings" Target="webSettings.xml"/><Relationship Id="rId15" Type="http://schemas.openxmlformats.org/officeDocument/2006/relationships/oleObject" Target="embeddings/oleObject1.bin"/><Relationship Id="rId23" Type="http://schemas.openxmlformats.org/officeDocument/2006/relationships/theme" Target="theme/theme1.xml"/><Relationship Id="rId28" Type="http://schemas.microsoft.com/office/2011/relationships/commentsExtended" Target="commentsExtended.xml"/><Relationship Id="rId10" Type="http://schemas.openxmlformats.org/officeDocument/2006/relationships/hyperlink" Target="http://collab.tmforum.org/sf/go/doc13634?nav=1" TargetMode="External"/><Relationship Id="rId19" Type="http://schemas.openxmlformats.org/officeDocument/2006/relationships/oleObject" Target="embeddings/oleObject3.bin"/><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6.wmf"/><Relationship Id="rId22" Type="http://schemas.openxmlformats.org/officeDocument/2006/relationships/fontTable" Target="fontTable.xml"/><Relationship Id="rId30" Type="http://schemas.microsoft.com/office/2011/relationships/people" Target="people.xm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12B4F4-264B-4826-953D-15B3420458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186</TotalTime>
  <Pages>1</Pages>
  <Words>2549</Words>
  <Characters>14530</Characters>
  <Application>Microsoft Office Word</Application>
  <DocSecurity>0</DocSecurity>
  <Lines>121</Lines>
  <Paragraphs>34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Deutsche Telekom AG</Company>
  <LinksUpToDate>false</LinksUpToDate>
  <CharactersWithSpaces>17045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Bernd</dc:creator>
  <cp:lastModifiedBy>Christian Toche</cp:lastModifiedBy>
  <cp:revision>61</cp:revision>
  <dcterms:created xsi:type="dcterms:W3CDTF">2015-08-17T07:32:00Z</dcterms:created>
  <dcterms:modified xsi:type="dcterms:W3CDTF">2015-11-08T18:31:00Z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1447007401</vt:lpwstr>
  </property>
</Properties>
</file>